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5C43C" w14:textId="77777777" w:rsidR="00C82B0E" w:rsidRDefault="00AC6A79" w:rsidP="00AC6A79">
      <w:pPr>
        <w:pStyle w:val="Schedule"/>
        <w:pageBreakBefore/>
        <w:numPr>
          <w:ilvl w:val="0"/>
          <w:numId w:val="0"/>
        </w:numPr>
        <w:ind w:left="360" w:hanging="360"/>
      </w:pPr>
      <w:proofErr w:type="spellStart"/>
      <w:r>
        <w:t>Aboveline</w:t>
      </w:r>
      <w:proofErr w:type="spellEnd"/>
      <w:r>
        <w:t xml:space="preserve"> Limited </w:t>
      </w:r>
      <w:r w:rsidR="00C82B0E">
        <w:t>Data Protection Policy</w:t>
      </w:r>
      <w:r>
        <w:t xml:space="preserve"> [April 2023]</w:t>
      </w:r>
    </w:p>
    <w:p w14:paraId="10E60ABD" w14:textId="77777777" w:rsidR="00C82B0E" w:rsidRDefault="00262A05" w:rsidP="00C82B0E">
      <w:pPr>
        <w:pStyle w:val="ScheduleTitleClause"/>
        <w:numPr>
          <w:ilvl w:val="0"/>
          <w:numId w:val="6"/>
        </w:numPr>
      </w:pPr>
      <w:r>
        <w:fldChar w:fldCharType="begin"/>
      </w:r>
      <w:r w:rsidR="00C82B0E">
        <w:instrText>TC "1. INTERPRETATION" \l 1</w:instrText>
      </w:r>
      <w:r>
        <w:fldChar w:fldCharType="end"/>
      </w:r>
      <w:bookmarkStart w:id="0" w:name="_Toc256000202"/>
      <w:bookmarkStart w:id="1" w:name="a178392"/>
      <w:r w:rsidR="00C82B0E">
        <w:t>INTERPRETATION</w:t>
      </w:r>
      <w:bookmarkEnd w:id="0"/>
      <w:bookmarkEnd w:id="1"/>
    </w:p>
    <w:p w14:paraId="6436BF70" w14:textId="77777777" w:rsidR="00C82B0E" w:rsidRPr="000A11BA" w:rsidRDefault="00262A05" w:rsidP="00C82B0E">
      <w:pPr>
        <w:pStyle w:val="ScheduleTitlesubclause1"/>
        <w:numPr>
          <w:ilvl w:val="1"/>
          <w:numId w:val="6"/>
        </w:numPr>
      </w:pPr>
      <w:r>
        <w:fldChar w:fldCharType="begin"/>
      </w:r>
      <w:r w:rsidR="00C82B0E">
        <w:instrText>TC "1.1 Definitions:" \l 2</w:instrText>
      </w:r>
      <w:r>
        <w:fldChar w:fldCharType="end"/>
      </w:r>
      <w:bookmarkStart w:id="2" w:name="a714860"/>
      <w:r w:rsidR="00C82B0E">
        <w:t>Definitions:</w:t>
      </w:r>
      <w:bookmarkEnd w:id="2"/>
    </w:p>
    <w:p w14:paraId="235B102B" w14:textId="77777777" w:rsidR="00C82B0E" w:rsidRPr="0008431B" w:rsidRDefault="00C82B0E" w:rsidP="00C82B0E">
      <w:pPr>
        <w:pStyle w:val="Paragraph"/>
      </w:pPr>
      <w:r>
        <w:rPr>
          <w:b/>
          <w:bCs/>
        </w:rPr>
        <w:t xml:space="preserve">Company Personnel: </w:t>
      </w:r>
      <w:r>
        <w:t>all employees, workers, contractors, agency workers, consultants, directors, members and others.</w:t>
      </w:r>
    </w:p>
    <w:p w14:paraId="77880B59" w14:textId="77777777" w:rsidR="00C82B0E" w:rsidRPr="0008431B" w:rsidRDefault="00C82B0E" w:rsidP="00C82B0E">
      <w:pPr>
        <w:pStyle w:val="Paragraph"/>
      </w:pPr>
      <w:r>
        <w:rPr>
          <w:b/>
          <w:bCs/>
        </w:rPr>
        <w:t xml:space="preserve">Consent: </w:t>
      </w:r>
      <w:r>
        <w:t>agreement which must be freely given, specific, informed and be an unambiguous indication of the Data Subject's wishes by which they, by a statement or by a clear positive action, signify agreement to the Processing of Personal Data relating to them.</w:t>
      </w:r>
    </w:p>
    <w:p w14:paraId="39284B58" w14:textId="77777777" w:rsidR="00C82B0E" w:rsidRDefault="00C82B0E" w:rsidP="00C82B0E">
      <w:pPr>
        <w:pStyle w:val="Paragraph"/>
      </w:pPr>
      <w:r>
        <w:rPr>
          <w:b/>
          <w:bCs/>
        </w:rPr>
        <w:t xml:space="preserve">Controller: </w:t>
      </w:r>
      <w:r>
        <w:t>the person or organisation that determines when, why and how to process Personal Data. It is responsible for establishing practices and policies in line with the UK GDPR. We are the Controller of all Personal Data relating to our Company Personnel and Personal Data used in our business for our own commercial purposes.</w:t>
      </w:r>
    </w:p>
    <w:p w14:paraId="59DF4C1A" w14:textId="77777777" w:rsidR="00C82B0E" w:rsidRPr="0008431B" w:rsidRDefault="00C82B0E" w:rsidP="00C82B0E">
      <w:pPr>
        <w:pStyle w:val="Paragraph"/>
      </w:pPr>
      <w:r>
        <w:rPr>
          <w:b/>
        </w:rPr>
        <w:t>Criminal Convictions Data:</w:t>
      </w:r>
      <w:r>
        <w:t xml:space="preserve"> means personal data relating to criminal convictions and offences and includes personal data relating to criminal allegations and proceedings.</w:t>
      </w:r>
    </w:p>
    <w:p w14:paraId="6677792E" w14:textId="77777777" w:rsidR="00C82B0E" w:rsidRPr="0008431B" w:rsidRDefault="00C82B0E" w:rsidP="00C82B0E">
      <w:pPr>
        <w:pStyle w:val="Paragraph"/>
      </w:pPr>
      <w:r>
        <w:rPr>
          <w:b/>
          <w:bCs/>
        </w:rPr>
        <w:t xml:space="preserve">Data Subject: </w:t>
      </w:r>
      <w:r>
        <w:t>a living, identified or identifiable individual about whom we hold Personal Data. Data Subjects may be nationals or residents of any country and may have legal rights regarding their Personal Data.</w:t>
      </w:r>
    </w:p>
    <w:p w14:paraId="1070BD98" w14:textId="77777777" w:rsidR="00C82B0E" w:rsidRPr="0008431B" w:rsidRDefault="00C82B0E" w:rsidP="00C82B0E">
      <w:pPr>
        <w:pStyle w:val="Paragraph"/>
      </w:pPr>
      <w:r>
        <w:rPr>
          <w:b/>
          <w:bCs/>
        </w:rPr>
        <w:t xml:space="preserve">Data Privacy Impact Assessment (DPIA): </w:t>
      </w:r>
      <w:r>
        <w:t xml:space="preserve">tools and assessments used to identify and reduce risks of a data processing activity. </w:t>
      </w:r>
    </w:p>
    <w:p w14:paraId="50262890" w14:textId="77777777" w:rsidR="00C82B0E" w:rsidRPr="0008431B" w:rsidRDefault="00C82B0E" w:rsidP="00C82B0E">
      <w:pPr>
        <w:pStyle w:val="Paragraph"/>
      </w:pPr>
      <w:r>
        <w:rPr>
          <w:b/>
          <w:bCs/>
        </w:rPr>
        <w:t xml:space="preserve">Data Protection Officer (DPO): </w:t>
      </w:r>
      <w:r>
        <w:t>the person required to be appointed in specific circumstances under the UK GDPR. Where a mandatory DPO has not been appointed, this term means a data privacy manager or other voluntary appointment of a DPO or refers to the Company data privacy team with responsibility for data protection compliance.</w:t>
      </w:r>
    </w:p>
    <w:p w14:paraId="62EF0CEE" w14:textId="77777777" w:rsidR="00C82B0E" w:rsidRPr="0008431B" w:rsidRDefault="00C82B0E" w:rsidP="00C82B0E">
      <w:pPr>
        <w:pStyle w:val="Paragraph"/>
      </w:pPr>
      <w:r>
        <w:rPr>
          <w:b/>
          <w:bCs/>
        </w:rPr>
        <w:t xml:space="preserve">Explicit Consent: </w:t>
      </w:r>
      <w:r>
        <w:t>consent which requires a very clear and specific statement (that is, not just action).</w:t>
      </w:r>
    </w:p>
    <w:p w14:paraId="07CFE087" w14:textId="77777777" w:rsidR="00C82B0E" w:rsidRPr="0008431B" w:rsidRDefault="00C82B0E" w:rsidP="00C82B0E">
      <w:pPr>
        <w:pStyle w:val="Paragraph"/>
      </w:pPr>
      <w:r>
        <w:rPr>
          <w:b/>
          <w:bCs/>
        </w:rPr>
        <w:t xml:space="preserve">UK GDPR: </w:t>
      </w:r>
      <w:r>
        <w:t>the retained EU law version of the General Data Protection Regulation (</w:t>
      </w:r>
      <w:r>
        <w:rPr>
          <w:i/>
          <w:iCs/>
        </w:rPr>
        <w:t>(EU) 2016/679</w:t>
      </w:r>
      <w:r>
        <w:t>). Personal Data is subject to the legal safeguards specified in the UK GDPR.</w:t>
      </w:r>
    </w:p>
    <w:p w14:paraId="4CE55B42" w14:textId="77777777" w:rsidR="00C82B0E" w:rsidRPr="0008431B" w:rsidRDefault="00C82B0E" w:rsidP="00C82B0E">
      <w:pPr>
        <w:pStyle w:val="Paragraph"/>
      </w:pPr>
      <w:r>
        <w:rPr>
          <w:b/>
          <w:bCs/>
        </w:rPr>
        <w:t xml:space="preserve">Personal Data: </w:t>
      </w:r>
      <w:r>
        <w:t>any information identifying a Data Subject or information relating to a Data Subject that we can identify (directly or indirectly) from that data alone or in combination with other identifiers we possess or can reasonably access. Personal Data includes Special Categories of Personal Data and Pseudonymised Personal Data but excludes anonymous data or data that has had the identity of an individual permanently removed. Personal data can be factual (for example, a name, email address, location or date of birth) or an opinion about that p</w:t>
      </w:r>
      <w:r w:rsidR="00AC6A79">
        <w:t>erson's actions or behaviour.</w:t>
      </w:r>
    </w:p>
    <w:p w14:paraId="15EAC001" w14:textId="77777777" w:rsidR="00C82B0E" w:rsidRPr="0008431B" w:rsidRDefault="00C82B0E" w:rsidP="00C82B0E">
      <w:pPr>
        <w:pStyle w:val="Paragraph"/>
      </w:pPr>
      <w:r>
        <w:rPr>
          <w:b/>
          <w:bCs/>
        </w:rPr>
        <w:t xml:space="preserve">Personal Data Breach: </w:t>
      </w:r>
      <w:r>
        <w:t>any act or omission that compromises the security, confidentiality, integrity or availability of Personal Data or the physical, technical, administrative or organisational safeguards that we or our third-party service providers put in place to protect it. The loss, or unauthorised access, disclosure or acquisition, of Personal Data is a Personal Data Breach.</w:t>
      </w:r>
    </w:p>
    <w:p w14:paraId="69D4B5B6" w14:textId="77777777" w:rsidR="00C82B0E" w:rsidRPr="0008431B" w:rsidRDefault="00C82B0E" w:rsidP="00C82B0E">
      <w:pPr>
        <w:pStyle w:val="Paragraph"/>
      </w:pPr>
      <w:r>
        <w:rPr>
          <w:b/>
          <w:bCs/>
        </w:rPr>
        <w:lastRenderedPageBreak/>
        <w:t xml:space="preserve">Privacy </w:t>
      </w:r>
      <w:r w:rsidR="00F41F2C">
        <w:rPr>
          <w:b/>
          <w:bCs/>
        </w:rPr>
        <w:t>Notices</w:t>
      </w:r>
      <w:r>
        <w:rPr>
          <w:b/>
          <w:bCs/>
        </w:rPr>
        <w:t xml:space="preserve">: </w:t>
      </w:r>
      <w:r>
        <w:t>separate notices setting out information that may be provided to Data Subjects when the Company collects information about them. These notices may take the form of general privacy statements applicable to a specific group of individuals (for example, employee privacy notices or the website privacy policy) or they may be stand-alone, one-time privacy statements covering Processing related to a specific purpose.</w:t>
      </w:r>
    </w:p>
    <w:p w14:paraId="204BEEAC" w14:textId="77777777" w:rsidR="00C82B0E" w:rsidRPr="0008431B" w:rsidRDefault="00C82B0E" w:rsidP="00C82B0E">
      <w:pPr>
        <w:pStyle w:val="Paragraph"/>
      </w:pPr>
      <w:r>
        <w:rPr>
          <w:b/>
          <w:bCs/>
        </w:rPr>
        <w:t xml:space="preserve">Processing or Process: </w:t>
      </w:r>
      <w:r>
        <w:t>any activity that involves the use of Personal Data. It includes obtaining, recording or holding the data, or carrying out any operation or set of operations on the data including organising, amending, retrieving, using, disclosing, erasing or destroying it. Processing also includes transmitting or transferring Personal Data to third parties.</w:t>
      </w:r>
    </w:p>
    <w:p w14:paraId="1C0FF103" w14:textId="77777777" w:rsidR="00C82B0E" w:rsidRPr="0008431B" w:rsidRDefault="00C82B0E" w:rsidP="00C82B0E">
      <w:pPr>
        <w:pStyle w:val="Paragraph"/>
      </w:pPr>
      <w:r>
        <w:rPr>
          <w:b/>
          <w:bCs/>
        </w:rPr>
        <w:t xml:space="preserve">Pseudonymisation or Pseudonymised: </w:t>
      </w:r>
      <w:r>
        <w:t>replacing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2A9DC03B" w14:textId="77777777" w:rsidR="00C82B0E" w:rsidRDefault="00C82B0E" w:rsidP="00C82B0E">
      <w:pPr>
        <w:pStyle w:val="Paragraph"/>
      </w:pPr>
      <w:r>
        <w:rPr>
          <w:b/>
          <w:bCs/>
        </w:rPr>
        <w:t xml:space="preserve">Special Categories of Personal Data: </w:t>
      </w:r>
      <w:r>
        <w:t>information revealing racial or ethnic origin, political opinions, religious or similar beliefs, trade union membership, physical or mental health conditions, sexual life, sexual orientation, biometri</w:t>
      </w:r>
      <w:r w:rsidR="001D407D">
        <w:t>c or genetic data.</w:t>
      </w:r>
    </w:p>
    <w:p w14:paraId="00E45D7F" w14:textId="77777777" w:rsidR="00C82B0E" w:rsidRDefault="00262A05" w:rsidP="00C82B0E">
      <w:pPr>
        <w:pStyle w:val="ScheduleTitleClause"/>
        <w:numPr>
          <w:ilvl w:val="0"/>
          <w:numId w:val="6"/>
        </w:numPr>
      </w:pPr>
      <w:r>
        <w:fldChar w:fldCharType="begin"/>
      </w:r>
      <w:r w:rsidR="00C82B0E">
        <w:instrText>TC "2. Introduction" \l 1</w:instrText>
      </w:r>
      <w:r>
        <w:fldChar w:fldCharType="end"/>
      </w:r>
      <w:bookmarkStart w:id="3" w:name="_Toc256000203"/>
      <w:bookmarkStart w:id="4" w:name="a335526"/>
      <w:r w:rsidR="00C82B0E">
        <w:t>Introduction</w:t>
      </w:r>
      <w:bookmarkEnd w:id="3"/>
      <w:r w:rsidR="00C82B0E">
        <w:t xml:space="preserve"> </w:t>
      </w:r>
      <w:bookmarkEnd w:id="4"/>
    </w:p>
    <w:p w14:paraId="53E37E3E" w14:textId="77777777" w:rsidR="00C82B0E" w:rsidRDefault="00C82B0E" w:rsidP="00C82B0E">
      <w:pPr>
        <w:pStyle w:val="ScheduleUntitledsubclause1"/>
        <w:numPr>
          <w:ilvl w:val="1"/>
          <w:numId w:val="6"/>
        </w:numPr>
      </w:pPr>
      <w:bookmarkStart w:id="5" w:name="a416197"/>
      <w:r>
        <w:t>This Data Protection Po</w:t>
      </w:r>
      <w:r w:rsidR="001D407D">
        <w:t xml:space="preserve">licy sets out how </w:t>
      </w:r>
      <w:proofErr w:type="spellStart"/>
      <w:r w:rsidR="001D407D">
        <w:t>Aboveline</w:t>
      </w:r>
      <w:proofErr w:type="spellEnd"/>
      <w:r w:rsidR="001D407D">
        <w:t xml:space="preserve"> Limited</w:t>
      </w:r>
      <w:r>
        <w:t xml:space="preserve"> ("we", "our", "us", "the Company") handle the Personal Data of our customers, suppliers, employees, workers and other third parties. </w:t>
      </w:r>
      <w:bookmarkEnd w:id="5"/>
    </w:p>
    <w:p w14:paraId="596EF7B3" w14:textId="77777777" w:rsidR="00C82B0E" w:rsidRDefault="00C82B0E" w:rsidP="00C82B0E">
      <w:pPr>
        <w:pStyle w:val="ScheduleUntitledsubclause1"/>
        <w:numPr>
          <w:ilvl w:val="1"/>
          <w:numId w:val="6"/>
        </w:numPr>
      </w:pPr>
      <w:bookmarkStart w:id="6" w:name="a916212"/>
      <w:r>
        <w:t>This Data Protection Policy applies to all Personal Data we Process regardless of the media on which that data is stored</w:t>
      </w:r>
      <w:r w:rsidR="00DA7221">
        <w:t xml:space="preserve"> (electronically or on paper)</w:t>
      </w:r>
      <w:r>
        <w:t xml:space="preserve"> or whether it relates to past or present employees, workers, customers, clients or supplier contacts, shareholders, website users or any other Data Subject. </w:t>
      </w:r>
      <w:bookmarkEnd w:id="6"/>
    </w:p>
    <w:p w14:paraId="112177E7" w14:textId="77777777" w:rsidR="00C82B0E" w:rsidRDefault="00C82B0E" w:rsidP="00C82B0E">
      <w:pPr>
        <w:pStyle w:val="ScheduleUntitledsubclause1"/>
        <w:numPr>
          <w:ilvl w:val="1"/>
          <w:numId w:val="6"/>
        </w:numPr>
      </w:pPr>
      <w:bookmarkStart w:id="7" w:name="a149939"/>
      <w:r>
        <w:t xml:space="preserve">This Data Protection Policy applies to all Company Personnel ("you", "your"). You must read, understand and comply with this Data Protection Policy when Processing Personal Data on our behalf and attend training on its requirements. This Data Protection Policy sets out what we expect from you for the Company to comply with applicable law. Your compliance with this Data Protection Policy is mandatory. Any breach of this Data Protection Policy may result in disciplinary action. </w:t>
      </w:r>
      <w:bookmarkEnd w:id="7"/>
    </w:p>
    <w:p w14:paraId="4C01A5A5" w14:textId="77777777" w:rsidR="00C82B0E" w:rsidRDefault="00C82B0E" w:rsidP="00C82B0E">
      <w:pPr>
        <w:pStyle w:val="ScheduleUntitledsubclause1"/>
        <w:numPr>
          <w:ilvl w:val="1"/>
          <w:numId w:val="6"/>
        </w:numPr>
      </w:pPr>
      <w:bookmarkStart w:id="8" w:name="a535429"/>
      <w:r>
        <w:t>This Data Protectio</w:t>
      </w:r>
      <w:r w:rsidR="00F41F2C">
        <w:t>n Policy</w:t>
      </w:r>
      <w:r>
        <w:t xml:space="preserve"> is an internal document and cannot be shared with third parties, clients or regulators without </w:t>
      </w:r>
      <w:r w:rsidR="00DF6371">
        <w:t>prior authorisation from the Managing Director</w:t>
      </w:r>
      <w:r>
        <w:t>.</w:t>
      </w:r>
      <w:bookmarkEnd w:id="8"/>
    </w:p>
    <w:p w14:paraId="763C84C7" w14:textId="77777777" w:rsidR="00C82B0E" w:rsidRDefault="00262A05" w:rsidP="00C82B0E">
      <w:pPr>
        <w:pStyle w:val="ScheduleTitleClause"/>
        <w:numPr>
          <w:ilvl w:val="0"/>
          <w:numId w:val="6"/>
        </w:numPr>
      </w:pPr>
      <w:r>
        <w:fldChar w:fldCharType="begin"/>
      </w:r>
      <w:r w:rsidR="00C82B0E">
        <w:instrText>TC "3. Scope" \l 1</w:instrText>
      </w:r>
      <w:r>
        <w:fldChar w:fldCharType="end"/>
      </w:r>
      <w:bookmarkStart w:id="9" w:name="_Toc256000204"/>
      <w:bookmarkStart w:id="10" w:name="a762728"/>
      <w:r w:rsidR="00C82B0E">
        <w:t>Scope</w:t>
      </w:r>
      <w:bookmarkEnd w:id="9"/>
      <w:r w:rsidR="00C82B0E">
        <w:t xml:space="preserve"> </w:t>
      </w:r>
      <w:bookmarkEnd w:id="10"/>
    </w:p>
    <w:p w14:paraId="0ABEBE55" w14:textId="77777777" w:rsidR="00C82B0E" w:rsidRDefault="00C82B0E" w:rsidP="00C82B0E">
      <w:pPr>
        <w:pStyle w:val="ScheduleUntitledsubclause1"/>
        <w:numPr>
          <w:ilvl w:val="1"/>
          <w:numId w:val="6"/>
        </w:numPr>
      </w:pPr>
      <w:bookmarkStart w:id="11" w:name="a955485"/>
      <w:r>
        <w:t>We recognise that the correct and lawful treatment of Personal Data will maintain confidence in the organisation and will provide for successful business operations. Protecting the confidentiality and integrity of Personal Data is a critical responsibility that we take seriously at all times. The Company is exposed to potential fines of up to £17.5 million or 4% of total worldwide annual turnover, whichever is higher and depending on the breach, for failure to comply with the provisions of the UK GDPR.</w:t>
      </w:r>
      <w:bookmarkEnd w:id="11"/>
    </w:p>
    <w:p w14:paraId="529875E7" w14:textId="77777777" w:rsidR="00C82B0E" w:rsidRDefault="00DF6371" w:rsidP="00C82B0E">
      <w:pPr>
        <w:pStyle w:val="ScheduleUntitledsubclause1"/>
        <w:numPr>
          <w:ilvl w:val="1"/>
          <w:numId w:val="6"/>
        </w:numPr>
      </w:pPr>
      <w:bookmarkStart w:id="12" w:name="a251872"/>
      <w:r>
        <w:lastRenderedPageBreak/>
        <w:t xml:space="preserve">The Managing Director and all </w:t>
      </w:r>
      <w:r w:rsidR="00C82B0E">
        <w:t xml:space="preserve">line managers are responsible for ensuring all Company Personnel comply with this Data Protection Policy and need to implement appropriate practices, processes, controls and training to ensure that compliance.  </w:t>
      </w:r>
      <w:bookmarkEnd w:id="12"/>
    </w:p>
    <w:p w14:paraId="3DF01382" w14:textId="77777777" w:rsidR="00C82B0E" w:rsidRDefault="00DF6371" w:rsidP="00C82B0E">
      <w:pPr>
        <w:pStyle w:val="ScheduleUntitledsubclause1"/>
        <w:numPr>
          <w:ilvl w:val="1"/>
          <w:numId w:val="6"/>
        </w:numPr>
      </w:pPr>
      <w:bookmarkStart w:id="13" w:name="a307569"/>
      <w:r>
        <w:t>The Managing Director</w:t>
      </w:r>
      <w:r w:rsidR="00C82B0E">
        <w:t xml:space="preserve"> is responsible for overseeing this Data Protection Policy</w:t>
      </w:r>
      <w:bookmarkEnd w:id="13"/>
      <w:r>
        <w:t>.</w:t>
      </w:r>
    </w:p>
    <w:p w14:paraId="3E292DFB" w14:textId="77777777" w:rsidR="00C82B0E" w:rsidRDefault="00DF6371" w:rsidP="00C82B0E">
      <w:pPr>
        <w:pStyle w:val="ScheduleUntitledsubclause1"/>
        <w:numPr>
          <w:ilvl w:val="1"/>
          <w:numId w:val="6"/>
        </w:numPr>
      </w:pPr>
      <w:bookmarkStart w:id="14" w:name="a233142"/>
      <w:r>
        <w:t>Please contact the Managing Director</w:t>
      </w:r>
      <w:r w:rsidR="00C82B0E">
        <w:t xml:space="preserve"> with any questions about the operation of this Data Protection Policy or the UK GDPR or if you have any concerns that this Data Protection Policy is not being or has not been followe</w:t>
      </w:r>
      <w:r>
        <w:t>d. In particular</w:t>
      </w:r>
      <w:r w:rsidR="00C82B0E">
        <w:t xml:space="preserve"> in the following circumstances:</w:t>
      </w:r>
      <w:bookmarkEnd w:id="14"/>
    </w:p>
    <w:p w14:paraId="4CD5C229" w14:textId="77777777" w:rsidR="00C82B0E" w:rsidRDefault="00C82B0E" w:rsidP="00C82B0E">
      <w:pPr>
        <w:pStyle w:val="ScheduleUntitledsubclause2"/>
        <w:numPr>
          <w:ilvl w:val="2"/>
          <w:numId w:val="6"/>
        </w:numPr>
      </w:pPr>
      <w:bookmarkStart w:id="15" w:name="a704083"/>
      <w:r>
        <w:t xml:space="preserve">if you are unsure of the lawful basis which you are relying on to process Personal Data (including the legitimate interests used by the Company); </w:t>
      </w:r>
      <w:bookmarkEnd w:id="15"/>
    </w:p>
    <w:p w14:paraId="3F867FC7" w14:textId="77777777" w:rsidR="00C82B0E" w:rsidRDefault="00C82B0E" w:rsidP="00C82B0E">
      <w:pPr>
        <w:pStyle w:val="ScheduleUntitledsubclause2"/>
        <w:numPr>
          <w:ilvl w:val="2"/>
          <w:numId w:val="6"/>
        </w:numPr>
      </w:pPr>
      <w:bookmarkStart w:id="16" w:name="a566052"/>
      <w:r>
        <w:t>if you need to rely on Consent and/or need to capture Explicit Consent;</w:t>
      </w:r>
      <w:bookmarkEnd w:id="16"/>
    </w:p>
    <w:p w14:paraId="25E0C9D0" w14:textId="77777777" w:rsidR="00C82B0E" w:rsidRDefault="00C82B0E" w:rsidP="00C82B0E">
      <w:pPr>
        <w:pStyle w:val="ScheduleUntitledsubclause2"/>
        <w:numPr>
          <w:ilvl w:val="2"/>
          <w:numId w:val="6"/>
        </w:numPr>
      </w:pPr>
      <w:bookmarkStart w:id="17" w:name="a831620"/>
      <w:r>
        <w:t xml:space="preserve">if you need to draft Privacy Notices; </w:t>
      </w:r>
      <w:bookmarkEnd w:id="17"/>
    </w:p>
    <w:p w14:paraId="3BAB0635" w14:textId="77777777" w:rsidR="00C82B0E" w:rsidRDefault="00C82B0E" w:rsidP="00C82B0E">
      <w:pPr>
        <w:pStyle w:val="ScheduleUntitledsubclause2"/>
        <w:numPr>
          <w:ilvl w:val="2"/>
          <w:numId w:val="6"/>
        </w:numPr>
      </w:pPr>
      <w:bookmarkStart w:id="18" w:name="a420095"/>
      <w:r>
        <w:t>if you are unsure about the retention period for the Personal Data being Processed;</w:t>
      </w:r>
      <w:bookmarkEnd w:id="18"/>
    </w:p>
    <w:p w14:paraId="2B19EA55" w14:textId="77777777" w:rsidR="00C82B0E" w:rsidRDefault="00C82B0E" w:rsidP="00C82B0E">
      <w:pPr>
        <w:pStyle w:val="ScheduleUntitledsubclause2"/>
        <w:numPr>
          <w:ilvl w:val="2"/>
          <w:numId w:val="6"/>
        </w:numPr>
      </w:pPr>
      <w:bookmarkStart w:id="19" w:name="a777987"/>
      <w:r>
        <w:t>if you are unsure about what security or other measures you need to implement to protect Personal Data;</w:t>
      </w:r>
      <w:bookmarkEnd w:id="19"/>
    </w:p>
    <w:p w14:paraId="1C3F98DF" w14:textId="77777777" w:rsidR="00C82B0E" w:rsidRDefault="00C82B0E" w:rsidP="00C82B0E">
      <w:pPr>
        <w:pStyle w:val="ScheduleUntitledsubclause2"/>
        <w:numPr>
          <w:ilvl w:val="2"/>
          <w:numId w:val="6"/>
        </w:numPr>
      </w:pPr>
      <w:bookmarkStart w:id="20" w:name="a433980"/>
      <w:r>
        <w:t>if there has been a Personal Data Breach;</w:t>
      </w:r>
      <w:bookmarkEnd w:id="20"/>
    </w:p>
    <w:p w14:paraId="4ED85C42" w14:textId="77777777" w:rsidR="00C82B0E" w:rsidRDefault="00C82B0E" w:rsidP="00C82B0E">
      <w:pPr>
        <w:pStyle w:val="ScheduleUntitledsubclause2"/>
        <w:numPr>
          <w:ilvl w:val="2"/>
          <w:numId w:val="6"/>
        </w:numPr>
      </w:pPr>
      <w:bookmarkStart w:id="21" w:name="a530990"/>
      <w:r>
        <w:t>if you are unsure on what basis to transfer Personal Data outside the UK;</w:t>
      </w:r>
      <w:bookmarkEnd w:id="21"/>
    </w:p>
    <w:p w14:paraId="5D58211F" w14:textId="77777777" w:rsidR="00C82B0E" w:rsidRDefault="00C82B0E" w:rsidP="00C82B0E">
      <w:pPr>
        <w:pStyle w:val="ScheduleUntitledsubclause2"/>
        <w:numPr>
          <w:ilvl w:val="2"/>
          <w:numId w:val="6"/>
        </w:numPr>
      </w:pPr>
      <w:bookmarkStart w:id="22" w:name="a949599"/>
      <w:r>
        <w:t xml:space="preserve">if you need any assistance dealing with any rights invoked by a Data Subject; </w:t>
      </w:r>
      <w:bookmarkEnd w:id="22"/>
    </w:p>
    <w:p w14:paraId="18FB979A" w14:textId="77777777" w:rsidR="00C82B0E" w:rsidRDefault="00C82B0E" w:rsidP="00C82B0E">
      <w:pPr>
        <w:pStyle w:val="ScheduleUntitledsubclause2"/>
        <w:numPr>
          <w:ilvl w:val="2"/>
          <w:numId w:val="6"/>
        </w:numPr>
      </w:pPr>
      <w:bookmarkStart w:id="23" w:name="a193325"/>
      <w:r>
        <w:t xml:space="preserve">whenever you are engaging in a significant new, or change in, Processing activity which is likely to require a DPIA or plan to use Personal Data for purposes other than what it was collected for; </w:t>
      </w:r>
      <w:bookmarkEnd w:id="23"/>
    </w:p>
    <w:p w14:paraId="06F3B3A9" w14:textId="77777777" w:rsidR="00C82B0E" w:rsidRDefault="00C82B0E" w:rsidP="00C82B0E">
      <w:pPr>
        <w:pStyle w:val="ScheduleUntitledsubclause2"/>
        <w:numPr>
          <w:ilvl w:val="2"/>
          <w:numId w:val="6"/>
        </w:numPr>
      </w:pPr>
      <w:bookmarkStart w:id="24" w:name="a801106"/>
      <w:r>
        <w:t>if you need help complying with applicable law when carrying out direct marketing activities; or</w:t>
      </w:r>
      <w:bookmarkEnd w:id="24"/>
    </w:p>
    <w:p w14:paraId="4E3FFD29" w14:textId="77777777" w:rsidR="00C82B0E" w:rsidRDefault="00C82B0E" w:rsidP="00C82B0E">
      <w:pPr>
        <w:pStyle w:val="ScheduleUntitledsubclause2"/>
        <w:numPr>
          <w:ilvl w:val="2"/>
          <w:numId w:val="6"/>
        </w:numPr>
      </w:pPr>
      <w:bookmarkStart w:id="25" w:name="a923877"/>
      <w:r>
        <w:t>if you need help with any contracts or other areas in relation to sharing Personal Data with third parties.</w:t>
      </w:r>
      <w:bookmarkEnd w:id="25"/>
    </w:p>
    <w:p w14:paraId="07DFF287" w14:textId="77777777" w:rsidR="00C82B0E" w:rsidRDefault="00262A05" w:rsidP="00C82B0E">
      <w:pPr>
        <w:pStyle w:val="ScheduleTitleClause"/>
        <w:numPr>
          <w:ilvl w:val="0"/>
          <w:numId w:val="6"/>
        </w:numPr>
      </w:pPr>
      <w:r>
        <w:fldChar w:fldCharType="begin"/>
      </w:r>
      <w:r w:rsidR="00C82B0E">
        <w:instrText>TC "4. Personal data protection principles" \l 1</w:instrText>
      </w:r>
      <w:r>
        <w:fldChar w:fldCharType="end"/>
      </w:r>
      <w:bookmarkStart w:id="26" w:name="_Toc256000205"/>
      <w:bookmarkStart w:id="27" w:name="a385831"/>
      <w:r w:rsidR="00C82B0E">
        <w:t>Personal data protection principles</w:t>
      </w:r>
      <w:bookmarkEnd w:id="26"/>
      <w:bookmarkEnd w:id="27"/>
    </w:p>
    <w:p w14:paraId="3567D659" w14:textId="77777777" w:rsidR="00C82B0E" w:rsidRDefault="00C82B0E" w:rsidP="00C82B0E">
      <w:pPr>
        <w:pStyle w:val="ScheduleUntitledsubclause1"/>
        <w:numPr>
          <w:ilvl w:val="1"/>
          <w:numId w:val="6"/>
        </w:numPr>
      </w:pPr>
      <w:bookmarkStart w:id="28" w:name="a782765"/>
      <w:r>
        <w:t>We adhere to the principles relating to Processing of Personal Data set out in the UK GDPR which require Personal Data to be:</w:t>
      </w:r>
      <w:bookmarkEnd w:id="28"/>
    </w:p>
    <w:p w14:paraId="6B96DBBD" w14:textId="77777777" w:rsidR="00C82B0E" w:rsidRDefault="00C82B0E" w:rsidP="00C82B0E">
      <w:pPr>
        <w:pStyle w:val="ScheduleUntitledsubclause2"/>
        <w:numPr>
          <w:ilvl w:val="2"/>
          <w:numId w:val="6"/>
        </w:numPr>
      </w:pPr>
      <w:bookmarkStart w:id="29" w:name="a760920"/>
      <w:r>
        <w:t xml:space="preserve">Processed lawfully, fairly and in a transparent manner (Lawfulness, Fairness and Transparency); </w:t>
      </w:r>
      <w:bookmarkEnd w:id="29"/>
    </w:p>
    <w:p w14:paraId="1578BF79" w14:textId="77777777" w:rsidR="00C82B0E" w:rsidRDefault="00C82B0E" w:rsidP="00C82B0E">
      <w:pPr>
        <w:pStyle w:val="ScheduleUntitledsubclause2"/>
        <w:numPr>
          <w:ilvl w:val="2"/>
          <w:numId w:val="6"/>
        </w:numPr>
      </w:pPr>
      <w:bookmarkStart w:id="30" w:name="a866588"/>
      <w:r>
        <w:t>collected only for specified, explicit and legitimate purposes (Purpose Limitation);</w:t>
      </w:r>
      <w:bookmarkEnd w:id="30"/>
    </w:p>
    <w:p w14:paraId="54564851" w14:textId="77777777" w:rsidR="00C82B0E" w:rsidRDefault="00C82B0E" w:rsidP="00C82B0E">
      <w:pPr>
        <w:pStyle w:val="ScheduleUntitledsubclause2"/>
        <w:numPr>
          <w:ilvl w:val="2"/>
          <w:numId w:val="6"/>
        </w:numPr>
      </w:pPr>
      <w:bookmarkStart w:id="31" w:name="a249629"/>
      <w:r>
        <w:t xml:space="preserve">adequate, relevant and limited to what is necessary in relation to the purposes for which it is Processed (Data Minimisation); </w:t>
      </w:r>
      <w:bookmarkEnd w:id="31"/>
    </w:p>
    <w:p w14:paraId="0D213095" w14:textId="77777777" w:rsidR="00C82B0E" w:rsidRDefault="00C82B0E" w:rsidP="00C82B0E">
      <w:pPr>
        <w:pStyle w:val="ScheduleUntitledsubclause2"/>
        <w:numPr>
          <w:ilvl w:val="2"/>
          <w:numId w:val="6"/>
        </w:numPr>
      </w:pPr>
      <w:bookmarkStart w:id="32" w:name="a389763"/>
      <w:r>
        <w:t>accurate and where necessary kept up to date (Accuracy);</w:t>
      </w:r>
      <w:bookmarkEnd w:id="32"/>
    </w:p>
    <w:p w14:paraId="4D517FD9" w14:textId="77777777" w:rsidR="00C82B0E" w:rsidRDefault="00C82B0E" w:rsidP="00C82B0E">
      <w:pPr>
        <w:pStyle w:val="ScheduleUntitledsubclause2"/>
        <w:numPr>
          <w:ilvl w:val="2"/>
          <w:numId w:val="6"/>
        </w:numPr>
      </w:pPr>
      <w:bookmarkStart w:id="33" w:name="a239327"/>
      <w:r>
        <w:lastRenderedPageBreak/>
        <w:t>not kept in a form which permits identification of Data Subjects for longer than is necessary for the purposes for which the data is Processed (Storage Limitation);</w:t>
      </w:r>
      <w:bookmarkEnd w:id="33"/>
    </w:p>
    <w:p w14:paraId="4AA278C1" w14:textId="77777777" w:rsidR="00C82B0E" w:rsidRDefault="00C82B0E" w:rsidP="00C82B0E">
      <w:pPr>
        <w:pStyle w:val="ScheduleUntitledsubclause2"/>
        <w:numPr>
          <w:ilvl w:val="2"/>
          <w:numId w:val="6"/>
        </w:numPr>
      </w:pPr>
      <w:bookmarkStart w:id="34" w:name="a331125"/>
      <w:r>
        <w:t>Processed in a manner that ensures its security using appropriate technical and organisational measures to protect against unauthorised or unlawful Processing and against accidental loss, destruction or damage (Security, Integrity and Confidentiality);</w:t>
      </w:r>
      <w:bookmarkEnd w:id="34"/>
    </w:p>
    <w:p w14:paraId="55FF648C" w14:textId="77777777" w:rsidR="00C82B0E" w:rsidRDefault="00C82B0E" w:rsidP="00C82B0E">
      <w:pPr>
        <w:pStyle w:val="ScheduleUntitledsubclause2"/>
        <w:numPr>
          <w:ilvl w:val="2"/>
          <w:numId w:val="6"/>
        </w:numPr>
      </w:pPr>
      <w:bookmarkStart w:id="35" w:name="a944804"/>
      <w:r>
        <w:t>not transferred to another country without appropriate safeguards being in place (Transfer Limitation); and</w:t>
      </w:r>
      <w:bookmarkEnd w:id="35"/>
    </w:p>
    <w:p w14:paraId="41C11FEF" w14:textId="77777777" w:rsidR="00C82B0E" w:rsidRDefault="00C82B0E" w:rsidP="00C82B0E">
      <w:pPr>
        <w:pStyle w:val="ScheduleUntitledsubclause2"/>
        <w:numPr>
          <w:ilvl w:val="2"/>
          <w:numId w:val="6"/>
        </w:numPr>
      </w:pPr>
      <w:bookmarkStart w:id="36" w:name="a882341"/>
      <w:r>
        <w:t>made available to Data Subjects and allow Data Subjects to exercise certain rights in relation to their Personal Data (Data Subject's Rights and Requests).</w:t>
      </w:r>
      <w:bookmarkEnd w:id="36"/>
    </w:p>
    <w:p w14:paraId="28F2DBD5" w14:textId="77777777" w:rsidR="00C82B0E" w:rsidRDefault="00C82B0E" w:rsidP="00C82B0E">
      <w:pPr>
        <w:pStyle w:val="ScheduleUntitledsubclause1"/>
        <w:numPr>
          <w:ilvl w:val="1"/>
          <w:numId w:val="6"/>
        </w:numPr>
      </w:pPr>
      <w:bookmarkStart w:id="37" w:name="a278397"/>
      <w:r>
        <w:t>We are responsible for and must be able to demonstrate compliance with the data protection principles listed above (Accountability).</w:t>
      </w:r>
      <w:bookmarkEnd w:id="37"/>
    </w:p>
    <w:p w14:paraId="07E84337" w14:textId="77777777" w:rsidR="00C82B0E" w:rsidRDefault="00262A05" w:rsidP="00C82B0E">
      <w:pPr>
        <w:pStyle w:val="ScheduleTitleClause"/>
        <w:numPr>
          <w:ilvl w:val="0"/>
          <w:numId w:val="6"/>
        </w:numPr>
      </w:pPr>
      <w:r>
        <w:fldChar w:fldCharType="begin"/>
      </w:r>
      <w:r w:rsidR="00C82B0E">
        <w:instrText>TC "5. Lawfulness, fairness, transparency" \l 1</w:instrText>
      </w:r>
      <w:r>
        <w:fldChar w:fldCharType="end"/>
      </w:r>
      <w:bookmarkStart w:id="38" w:name="_Toc256000206"/>
      <w:bookmarkStart w:id="39" w:name="a276306"/>
      <w:r w:rsidR="00C82B0E">
        <w:t>Lawfulness, fairness, transparency</w:t>
      </w:r>
      <w:bookmarkEnd w:id="38"/>
      <w:bookmarkEnd w:id="39"/>
    </w:p>
    <w:p w14:paraId="7467375F" w14:textId="77777777" w:rsidR="00C82B0E" w:rsidRDefault="00262A05" w:rsidP="00C82B0E">
      <w:pPr>
        <w:pStyle w:val="ScheduleTitlesubclause1"/>
        <w:numPr>
          <w:ilvl w:val="1"/>
          <w:numId w:val="6"/>
        </w:numPr>
      </w:pPr>
      <w:r>
        <w:fldChar w:fldCharType="begin"/>
      </w:r>
      <w:r w:rsidR="00C82B0E">
        <w:instrText>TC "5.1 Lawfulness and fairness" \l 2</w:instrText>
      </w:r>
      <w:r>
        <w:fldChar w:fldCharType="end"/>
      </w:r>
      <w:bookmarkStart w:id="40" w:name="a453153"/>
      <w:r w:rsidR="00C82B0E">
        <w:t>Lawfulness and fairness</w:t>
      </w:r>
      <w:bookmarkEnd w:id="40"/>
    </w:p>
    <w:p w14:paraId="36C41FAA" w14:textId="77777777" w:rsidR="00C82B0E" w:rsidRDefault="00C82B0E" w:rsidP="00C82B0E">
      <w:pPr>
        <w:pStyle w:val="ScheduleUntitledsubclause1"/>
        <w:numPr>
          <w:ilvl w:val="1"/>
          <w:numId w:val="6"/>
        </w:numPr>
      </w:pPr>
      <w:bookmarkStart w:id="41" w:name="a527212"/>
      <w:r>
        <w:t>Personal data must be Processed lawfully, fairly and in a transparent manner in relation to the Data Subject.</w:t>
      </w:r>
      <w:bookmarkEnd w:id="41"/>
    </w:p>
    <w:p w14:paraId="1CFF82AB" w14:textId="77777777" w:rsidR="00C82B0E" w:rsidRDefault="00C82B0E" w:rsidP="00C82B0E">
      <w:pPr>
        <w:pStyle w:val="ScheduleUntitledsubclause1"/>
        <w:numPr>
          <w:ilvl w:val="1"/>
          <w:numId w:val="6"/>
        </w:numPr>
      </w:pPr>
      <w:bookmarkStart w:id="42" w:name="a468282"/>
      <w:r>
        <w:t xml:space="preserve">You may only collect, Process and share Personal Data fairly and lawfully and for specified purposes. The UK GDPR restricts our actions regarding Personal Data to specified lawful purposes. These restrictions are not intended to prevent Processing but ensure that we Process Personal Data fairly and without adversely affecting the Data Subject. </w:t>
      </w:r>
      <w:bookmarkEnd w:id="42"/>
    </w:p>
    <w:p w14:paraId="11449FA8" w14:textId="77777777" w:rsidR="00C82B0E" w:rsidRDefault="00C82B0E" w:rsidP="00C82B0E">
      <w:pPr>
        <w:pStyle w:val="ScheduleUntitledsubclause1"/>
        <w:numPr>
          <w:ilvl w:val="1"/>
          <w:numId w:val="6"/>
        </w:numPr>
      </w:pPr>
      <w:bookmarkStart w:id="43" w:name="a317382"/>
      <w:r>
        <w:t>The UK GDPR allows Processing for specific purposes, some of which are set out below:</w:t>
      </w:r>
      <w:bookmarkEnd w:id="43"/>
    </w:p>
    <w:p w14:paraId="10ADB917" w14:textId="77777777" w:rsidR="00C82B0E" w:rsidRDefault="00C82B0E" w:rsidP="00C82B0E">
      <w:pPr>
        <w:pStyle w:val="ScheduleUntitledsubclause2"/>
        <w:numPr>
          <w:ilvl w:val="2"/>
          <w:numId w:val="6"/>
        </w:numPr>
      </w:pPr>
      <w:bookmarkStart w:id="44" w:name="a413039"/>
      <w:r>
        <w:t>the Data Subject has given his or her Consent;</w:t>
      </w:r>
      <w:bookmarkEnd w:id="44"/>
    </w:p>
    <w:p w14:paraId="73A25EA6" w14:textId="77777777" w:rsidR="00C82B0E" w:rsidRDefault="00C82B0E" w:rsidP="00C82B0E">
      <w:pPr>
        <w:pStyle w:val="ScheduleUntitledsubclause2"/>
        <w:numPr>
          <w:ilvl w:val="2"/>
          <w:numId w:val="6"/>
        </w:numPr>
      </w:pPr>
      <w:bookmarkStart w:id="45" w:name="a632185"/>
      <w:r>
        <w:t>the Processing is necessary for the performance of a contract with the Data Subject;</w:t>
      </w:r>
      <w:bookmarkEnd w:id="45"/>
    </w:p>
    <w:p w14:paraId="37160875" w14:textId="77777777" w:rsidR="00C82B0E" w:rsidRDefault="00C82B0E" w:rsidP="00C82B0E">
      <w:pPr>
        <w:pStyle w:val="ScheduleUntitledsubclause2"/>
        <w:numPr>
          <w:ilvl w:val="2"/>
          <w:numId w:val="6"/>
        </w:numPr>
      </w:pPr>
      <w:bookmarkStart w:id="46" w:name="a798422"/>
      <w:r>
        <w:t xml:space="preserve">to meet our legal compliance obligations; </w:t>
      </w:r>
      <w:bookmarkEnd w:id="46"/>
    </w:p>
    <w:p w14:paraId="634F379C" w14:textId="77777777" w:rsidR="00C82B0E" w:rsidRDefault="00C82B0E" w:rsidP="00C82B0E">
      <w:pPr>
        <w:pStyle w:val="ScheduleUntitledsubclause2"/>
        <w:numPr>
          <w:ilvl w:val="2"/>
          <w:numId w:val="6"/>
        </w:numPr>
      </w:pPr>
      <w:bookmarkStart w:id="47" w:name="a302896"/>
      <w:r>
        <w:t>to protect the Data Subject's vital interests;</w:t>
      </w:r>
      <w:bookmarkEnd w:id="47"/>
    </w:p>
    <w:p w14:paraId="711543F8" w14:textId="77777777" w:rsidR="00C82B0E" w:rsidRDefault="00C82B0E" w:rsidP="00C82B0E">
      <w:pPr>
        <w:pStyle w:val="ScheduleUntitledsubclause2"/>
        <w:numPr>
          <w:ilvl w:val="2"/>
          <w:numId w:val="6"/>
        </w:numPr>
      </w:pPr>
      <w:bookmarkStart w:id="48" w:name="a581320"/>
      <w:r>
        <w:t>to pursue our legitimate interests (or those of a third party) for purposes where they are not overridden because the Processing prejudices the interests or fundamental rights and freedoms of Data Subjects. The purposes for which we process Personal Data for legitimate interests need to be set out in applicable Privacy Notices</w:t>
      </w:r>
      <w:bookmarkEnd w:id="48"/>
      <w:r w:rsidR="00175423">
        <w:t>.</w:t>
      </w:r>
    </w:p>
    <w:p w14:paraId="57DD7B4D" w14:textId="77777777" w:rsidR="00C82B0E" w:rsidRDefault="00C82B0E" w:rsidP="00175423">
      <w:pPr>
        <w:pStyle w:val="ScheduleUntitledsubclause2"/>
        <w:numPr>
          <w:ilvl w:val="0"/>
          <w:numId w:val="0"/>
        </w:numPr>
        <w:ind w:left="994"/>
      </w:pPr>
    </w:p>
    <w:p w14:paraId="66D01CB3" w14:textId="77777777" w:rsidR="00C82B0E" w:rsidRDefault="00175423" w:rsidP="00C82B0E">
      <w:pPr>
        <w:pStyle w:val="ScheduleUntitledsubclause1"/>
        <w:numPr>
          <w:ilvl w:val="1"/>
          <w:numId w:val="6"/>
        </w:numPr>
      </w:pPr>
      <w:bookmarkStart w:id="49" w:name="a140957"/>
      <w:r>
        <w:lastRenderedPageBreak/>
        <w:t>We</w:t>
      </w:r>
      <w:r w:rsidR="00C82B0E">
        <w:t xml:space="preserve"> must identify and document the legal ground being relied on for each Processing activity</w:t>
      </w:r>
      <w:r>
        <w:t>.</w:t>
      </w:r>
      <w:r w:rsidR="00C82B0E">
        <w:t xml:space="preserve"> </w:t>
      </w:r>
      <w:bookmarkEnd w:id="49"/>
    </w:p>
    <w:p w14:paraId="58E9F62A" w14:textId="77777777" w:rsidR="00C82B0E" w:rsidRDefault="00262A05" w:rsidP="00C82B0E">
      <w:pPr>
        <w:pStyle w:val="ScheduleTitleClause"/>
        <w:numPr>
          <w:ilvl w:val="0"/>
          <w:numId w:val="6"/>
        </w:numPr>
      </w:pPr>
      <w:r>
        <w:fldChar w:fldCharType="begin"/>
      </w:r>
      <w:r w:rsidR="00C82B0E">
        <w:instrText>TC "6. Consent" \l 1</w:instrText>
      </w:r>
      <w:r>
        <w:fldChar w:fldCharType="end"/>
      </w:r>
      <w:bookmarkStart w:id="50" w:name="_Toc256000207"/>
      <w:bookmarkStart w:id="51" w:name="a194105"/>
      <w:r w:rsidR="00C82B0E">
        <w:t>Consent</w:t>
      </w:r>
      <w:bookmarkEnd w:id="50"/>
      <w:bookmarkEnd w:id="51"/>
    </w:p>
    <w:p w14:paraId="22957BC2" w14:textId="77777777" w:rsidR="00C82B0E" w:rsidRDefault="00C82B0E" w:rsidP="00C82B0E">
      <w:pPr>
        <w:pStyle w:val="ScheduleUntitledsubclause1"/>
        <w:numPr>
          <w:ilvl w:val="1"/>
          <w:numId w:val="6"/>
        </w:numPr>
      </w:pPr>
      <w:bookmarkStart w:id="52" w:name="a205881"/>
      <w:r>
        <w:t>A Controller must only process Personal Data on the basis of one or more of the lawful bases set out in the UK GDPR, which include Consent.</w:t>
      </w:r>
      <w:bookmarkEnd w:id="52"/>
    </w:p>
    <w:p w14:paraId="5BB9746D" w14:textId="77777777" w:rsidR="00C82B0E" w:rsidRDefault="00C82B0E" w:rsidP="00C82B0E">
      <w:pPr>
        <w:pStyle w:val="ScheduleUntitledsubclause1"/>
        <w:numPr>
          <w:ilvl w:val="1"/>
          <w:numId w:val="6"/>
        </w:numPr>
      </w:pPr>
      <w:bookmarkStart w:id="53" w:name="a170774"/>
      <w:r>
        <w:t xml:space="preserve">A Data Subject consents to Processing of their Personal Data if they indicate agreement clearly either by a statement or positive action to the Processing. Consent requires affirmative action so silence, pre-ticked boxes or inactivity are unlikely to be sufficient. If Consent is given in a document which deals with other matters, then the Consent must be kept separate from those other matters.  </w:t>
      </w:r>
      <w:bookmarkEnd w:id="53"/>
    </w:p>
    <w:p w14:paraId="74B46737" w14:textId="77777777" w:rsidR="00C82B0E" w:rsidRDefault="00C82B0E" w:rsidP="00C82B0E">
      <w:pPr>
        <w:pStyle w:val="ScheduleUntitledsubclause1"/>
        <w:numPr>
          <w:ilvl w:val="1"/>
          <w:numId w:val="6"/>
        </w:numPr>
      </w:pPr>
      <w:bookmarkStart w:id="54" w:name="a192346"/>
      <w:r>
        <w:t xml:space="preserve">Data Subjects must be easily able to withdraw Consent to Processing at any time and withdrawal must be promptly honoured. Consent may need to be refreshed if you intend to Process Personal Data for a different and incompatible purpose which was not disclosed when the Data Subject first consented.  </w:t>
      </w:r>
      <w:bookmarkEnd w:id="54"/>
    </w:p>
    <w:p w14:paraId="47E89F38" w14:textId="77777777" w:rsidR="00C82B0E" w:rsidRDefault="00C82B0E" w:rsidP="00C82B0E">
      <w:pPr>
        <w:pStyle w:val="ScheduleUntitledsubclause1"/>
        <w:numPr>
          <w:ilvl w:val="1"/>
          <w:numId w:val="6"/>
        </w:numPr>
      </w:pPr>
      <w:bookmarkStart w:id="55" w:name="a154560"/>
      <w:r>
        <w:t xml:space="preserve">When processing Special Category Data or Criminal Convictions Data, we will usually rely on a legal basis for processing other than Explicit Consent or Consent if possible. Where Explicit Consent is relied on, you must issue a Privacy Notice to the Data Subject to capture Explicit Consent.  </w:t>
      </w:r>
      <w:bookmarkEnd w:id="55"/>
    </w:p>
    <w:p w14:paraId="4230F2F2" w14:textId="77777777" w:rsidR="00C82B0E" w:rsidRDefault="00C82B0E" w:rsidP="00C82B0E">
      <w:pPr>
        <w:pStyle w:val="ScheduleUntitledsubclause1"/>
        <w:numPr>
          <w:ilvl w:val="1"/>
          <w:numId w:val="6"/>
        </w:numPr>
      </w:pPr>
      <w:bookmarkStart w:id="56" w:name="a370447"/>
      <w:r>
        <w:t>You will need to evidence Consent captured and keep records of all Consents</w:t>
      </w:r>
      <w:r w:rsidR="00F41F2C">
        <w:t xml:space="preserve"> </w:t>
      </w:r>
      <w:r>
        <w:t>so that the Company can demonstrate compliance with Consent requirements.</w:t>
      </w:r>
      <w:bookmarkEnd w:id="56"/>
    </w:p>
    <w:p w14:paraId="6AE51251" w14:textId="77777777" w:rsidR="00C82B0E" w:rsidRDefault="00262A05" w:rsidP="00C82B0E">
      <w:pPr>
        <w:pStyle w:val="ScheduleTitleClause"/>
        <w:numPr>
          <w:ilvl w:val="0"/>
          <w:numId w:val="6"/>
        </w:numPr>
      </w:pPr>
      <w:r>
        <w:fldChar w:fldCharType="begin"/>
      </w:r>
      <w:r w:rsidR="00C82B0E">
        <w:instrText>TC "7. Transparency (notifying Data Subjects)" \l 1</w:instrText>
      </w:r>
      <w:r>
        <w:fldChar w:fldCharType="end"/>
      </w:r>
      <w:bookmarkStart w:id="57" w:name="_Toc256000208"/>
      <w:bookmarkStart w:id="58" w:name="a806757"/>
      <w:r w:rsidR="00C82B0E">
        <w:t>Transparency (notifying Data Subjects)</w:t>
      </w:r>
      <w:bookmarkEnd w:id="57"/>
      <w:bookmarkEnd w:id="58"/>
    </w:p>
    <w:p w14:paraId="70FC968C" w14:textId="77777777" w:rsidR="00C82B0E" w:rsidRDefault="00C82B0E" w:rsidP="00C82B0E">
      <w:pPr>
        <w:pStyle w:val="ScheduleUntitledsubclause1"/>
        <w:numPr>
          <w:ilvl w:val="1"/>
          <w:numId w:val="6"/>
        </w:numPr>
      </w:pPr>
      <w:bookmarkStart w:id="59" w:name="a220105"/>
      <w:r>
        <w:t>The UK GDPR requires Controllers to provide detailed, specific information to Data Subjects depending on whether the information was collected directly from Data Subjects or from elsewhere. The information must be provided through appropriate Privacy Notices which must be concise, transparent, intelligible, easily accessible, and in clear and plain language so that a Data Subject can easily understand them.</w:t>
      </w:r>
      <w:bookmarkEnd w:id="59"/>
    </w:p>
    <w:p w14:paraId="25287312" w14:textId="77777777" w:rsidR="00C82B0E" w:rsidRDefault="00C82B0E" w:rsidP="00C82B0E">
      <w:pPr>
        <w:pStyle w:val="ScheduleUntitledsubclause1"/>
        <w:numPr>
          <w:ilvl w:val="1"/>
          <w:numId w:val="6"/>
        </w:numPr>
      </w:pPr>
      <w:bookmarkStart w:id="60" w:name="a833986"/>
      <w:r>
        <w:t>Whenever we collect Personal Data directly from Data Subjects, including for HR or employment purposes, we must provide the Data Subject with all the information required by the UK GDPR including the identity of the Controller and DPO, how and why we will use, Process, disclose, protect and retain that Personal Data through a Privacy Notice which must be presented when the Data Subject first provides the Personal Data.</w:t>
      </w:r>
      <w:bookmarkEnd w:id="60"/>
    </w:p>
    <w:p w14:paraId="1BD336E8" w14:textId="77777777" w:rsidR="00C82B0E" w:rsidRDefault="00C82B0E" w:rsidP="00C82B0E">
      <w:pPr>
        <w:pStyle w:val="ScheduleUntitledsubclause1"/>
        <w:numPr>
          <w:ilvl w:val="1"/>
          <w:numId w:val="6"/>
        </w:numPr>
      </w:pPr>
      <w:bookmarkStart w:id="61" w:name="a972318"/>
      <w:r>
        <w:t xml:space="preserve">When Personal Data is collected indirectly (for example, from a third party or publicly available source), we must provide the Data Subject with all the information required by the UK GDPR as soon as possible after collecting or receiving the data. We must also check that the Personal Data was collected by the third party in accordance with </w:t>
      </w:r>
      <w:r>
        <w:lastRenderedPageBreak/>
        <w:t xml:space="preserve">the UK GDPR and on a basis which contemplates our proposed Processing of that Personal Data. </w:t>
      </w:r>
      <w:bookmarkEnd w:id="61"/>
    </w:p>
    <w:p w14:paraId="10EE330F" w14:textId="77777777" w:rsidR="00C82B0E" w:rsidRDefault="00C82B0E" w:rsidP="00C82B0E">
      <w:pPr>
        <w:pStyle w:val="ScheduleUntitledsubclause1"/>
        <w:numPr>
          <w:ilvl w:val="1"/>
          <w:numId w:val="6"/>
        </w:numPr>
      </w:pPr>
      <w:bookmarkStart w:id="62" w:name="a752193"/>
      <w:r>
        <w:t>If you are collecting Personal Data from Data Subjects, directly or indirectly, then you must provide Data Subjects with a Privacy Notic</w:t>
      </w:r>
      <w:r w:rsidR="00471755">
        <w:t>e</w:t>
      </w:r>
      <w:r>
        <w:t xml:space="preserve">. </w:t>
      </w:r>
      <w:bookmarkEnd w:id="62"/>
    </w:p>
    <w:p w14:paraId="1D297296" w14:textId="77777777" w:rsidR="00C82B0E" w:rsidRDefault="00C82B0E" w:rsidP="00175423">
      <w:pPr>
        <w:pStyle w:val="ScheduleUntitledsubclause1"/>
        <w:numPr>
          <w:ilvl w:val="0"/>
          <w:numId w:val="0"/>
        </w:numPr>
        <w:ind w:left="720"/>
      </w:pPr>
    </w:p>
    <w:p w14:paraId="5A1D9771" w14:textId="77777777" w:rsidR="00C82B0E" w:rsidRDefault="00262A05" w:rsidP="00C82B0E">
      <w:pPr>
        <w:pStyle w:val="ScheduleTitleClause"/>
        <w:numPr>
          <w:ilvl w:val="0"/>
          <w:numId w:val="6"/>
        </w:numPr>
      </w:pPr>
      <w:r>
        <w:fldChar w:fldCharType="begin"/>
      </w:r>
      <w:r w:rsidR="00C82B0E">
        <w:instrText>TC "8. Purpose limitation" \l 1</w:instrText>
      </w:r>
      <w:r>
        <w:fldChar w:fldCharType="end"/>
      </w:r>
      <w:bookmarkStart w:id="63" w:name="_Toc256000209"/>
      <w:bookmarkStart w:id="64" w:name="a376367"/>
      <w:r w:rsidR="00C82B0E">
        <w:t>Purpose limitation</w:t>
      </w:r>
      <w:bookmarkEnd w:id="63"/>
      <w:r w:rsidR="00C82B0E">
        <w:t xml:space="preserve"> </w:t>
      </w:r>
      <w:bookmarkEnd w:id="64"/>
    </w:p>
    <w:p w14:paraId="3C47B7AC" w14:textId="77777777" w:rsidR="00C82B0E" w:rsidRDefault="00C82B0E" w:rsidP="00C82B0E">
      <w:pPr>
        <w:pStyle w:val="ScheduleUntitledsubclause1"/>
        <w:numPr>
          <w:ilvl w:val="1"/>
          <w:numId w:val="6"/>
        </w:numPr>
      </w:pPr>
      <w:bookmarkStart w:id="65" w:name="a543599"/>
      <w:r>
        <w:t xml:space="preserve">Personal Data must be collected only for specified, explicit and legitimate purposes. It must not be further Processed in any manner incompatible with those purposes. </w:t>
      </w:r>
      <w:bookmarkEnd w:id="65"/>
    </w:p>
    <w:p w14:paraId="265E115C" w14:textId="77777777" w:rsidR="00C82B0E" w:rsidRDefault="00C82B0E" w:rsidP="00C82B0E">
      <w:pPr>
        <w:pStyle w:val="ScheduleUntitledsubclause1"/>
        <w:numPr>
          <w:ilvl w:val="1"/>
          <w:numId w:val="6"/>
        </w:numPr>
      </w:pPr>
      <w:bookmarkStart w:id="66" w:name="a849316"/>
      <w:r>
        <w:t>You cannot use Personal Data for new, different or incompatible purposes from that disclosed when it was first obtained unless you have informed the Data Subject of the new purposes and they have Consented where necessary.</w:t>
      </w:r>
      <w:bookmarkEnd w:id="66"/>
    </w:p>
    <w:p w14:paraId="01CCC207" w14:textId="77777777" w:rsidR="00C82B0E" w:rsidRDefault="00262A05" w:rsidP="00C82B0E">
      <w:pPr>
        <w:pStyle w:val="ScheduleTitleClause"/>
        <w:numPr>
          <w:ilvl w:val="0"/>
          <w:numId w:val="6"/>
        </w:numPr>
      </w:pPr>
      <w:r>
        <w:fldChar w:fldCharType="begin"/>
      </w:r>
      <w:r w:rsidR="00C82B0E">
        <w:instrText>TC "9. Data minimisation" \l 1</w:instrText>
      </w:r>
      <w:r>
        <w:fldChar w:fldCharType="end"/>
      </w:r>
      <w:bookmarkStart w:id="67" w:name="_Toc256000210"/>
      <w:bookmarkStart w:id="68" w:name="a545807"/>
      <w:r w:rsidR="00C82B0E">
        <w:t>Data minimisation</w:t>
      </w:r>
      <w:bookmarkEnd w:id="67"/>
      <w:bookmarkEnd w:id="68"/>
    </w:p>
    <w:p w14:paraId="273C4496" w14:textId="77777777" w:rsidR="00C82B0E" w:rsidRDefault="00C82B0E" w:rsidP="00C82B0E">
      <w:pPr>
        <w:pStyle w:val="ScheduleUntitledsubclause1"/>
        <w:numPr>
          <w:ilvl w:val="1"/>
          <w:numId w:val="6"/>
        </w:numPr>
      </w:pPr>
      <w:bookmarkStart w:id="69" w:name="a861430"/>
      <w:r>
        <w:t>Personal Data must be adequate, relevant and limited to what is necessary in relation to the purposes for which it is Processed.</w:t>
      </w:r>
      <w:bookmarkEnd w:id="69"/>
    </w:p>
    <w:p w14:paraId="4E1FF141" w14:textId="77777777" w:rsidR="00C82B0E" w:rsidRDefault="00C82B0E" w:rsidP="00C82B0E">
      <w:pPr>
        <w:pStyle w:val="ScheduleUntitledsubclause1"/>
        <w:numPr>
          <w:ilvl w:val="1"/>
          <w:numId w:val="6"/>
        </w:numPr>
      </w:pPr>
      <w:bookmarkStart w:id="70" w:name="a775180"/>
      <w:r>
        <w:t xml:space="preserve">You may only Process Personal Data when performing your job duties requires it. You cannot Process Personal Data for any reason unrelated to your job duties. </w:t>
      </w:r>
      <w:bookmarkEnd w:id="70"/>
    </w:p>
    <w:p w14:paraId="3A773563" w14:textId="77777777" w:rsidR="00C82B0E" w:rsidRDefault="00C82B0E" w:rsidP="00C82B0E">
      <w:pPr>
        <w:pStyle w:val="ScheduleUntitledsubclause1"/>
        <w:numPr>
          <w:ilvl w:val="1"/>
          <w:numId w:val="6"/>
        </w:numPr>
      </w:pPr>
      <w:bookmarkStart w:id="71" w:name="a663050"/>
      <w:r>
        <w:t>You may only collect Personal Data that you require for your job duties: do not collect excessive data. Ensure any Personal Data collected is adequate and relevant for the intended purposes.</w:t>
      </w:r>
      <w:bookmarkEnd w:id="71"/>
    </w:p>
    <w:p w14:paraId="0A47EA97" w14:textId="77777777" w:rsidR="00C82B0E" w:rsidRDefault="00C82B0E" w:rsidP="00C82B0E">
      <w:pPr>
        <w:pStyle w:val="ScheduleUntitledsubclause1"/>
        <w:numPr>
          <w:ilvl w:val="1"/>
          <w:numId w:val="6"/>
        </w:numPr>
      </w:pPr>
      <w:bookmarkStart w:id="72" w:name="a679446"/>
      <w:r>
        <w:t>You must ensure that when Personal Data is no longer needed for specified purposes, it is deleted or anony</w:t>
      </w:r>
      <w:r w:rsidR="00471755">
        <w:t>mised</w:t>
      </w:r>
      <w:r>
        <w:t xml:space="preserve">. </w:t>
      </w:r>
      <w:bookmarkEnd w:id="72"/>
    </w:p>
    <w:p w14:paraId="03FF4B3F" w14:textId="77777777" w:rsidR="00C82B0E" w:rsidRDefault="00262A05" w:rsidP="00C82B0E">
      <w:pPr>
        <w:pStyle w:val="ScheduleTitleClause"/>
        <w:numPr>
          <w:ilvl w:val="0"/>
          <w:numId w:val="6"/>
        </w:numPr>
      </w:pPr>
      <w:r>
        <w:fldChar w:fldCharType="begin"/>
      </w:r>
      <w:r w:rsidR="00C82B0E">
        <w:instrText>TC "10. Accuracy" \l 1</w:instrText>
      </w:r>
      <w:r>
        <w:fldChar w:fldCharType="end"/>
      </w:r>
      <w:bookmarkStart w:id="73" w:name="_Toc256000211"/>
      <w:bookmarkStart w:id="74" w:name="a448794"/>
      <w:r w:rsidR="00C82B0E">
        <w:t>Accuracy</w:t>
      </w:r>
      <w:bookmarkEnd w:id="73"/>
      <w:bookmarkEnd w:id="74"/>
    </w:p>
    <w:p w14:paraId="73F65FB0" w14:textId="77777777" w:rsidR="00C82B0E" w:rsidRDefault="00C82B0E" w:rsidP="00C82B0E">
      <w:pPr>
        <w:pStyle w:val="ScheduleUntitledsubclause1"/>
        <w:numPr>
          <w:ilvl w:val="1"/>
          <w:numId w:val="6"/>
        </w:numPr>
      </w:pPr>
      <w:bookmarkStart w:id="75" w:name="a939648"/>
      <w:r>
        <w:t>Personal Data must be accurate and, where necessary, kept up to date. It must be corrected or deleted without delay when inaccurate.</w:t>
      </w:r>
      <w:bookmarkEnd w:id="75"/>
    </w:p>
    <w:p w14:paraId="4DC1DECB" w14:textId="77777777" w:rsidR="00C82B0E" w:rsidRDefault="00C82B0E" w:rsidP="00C82B0E">
      <w:pPr>
        <w:pStyle w:val="ScheduleUntitledsubclause1"/>
        <w:numPr>
          <w:ilvl w:val="1"/>
          <w:numId w:val="6"/>
        </w:numPr>
      </w:pPr>
      <w:bookmarkStart w:id="76" w:name="a289142"/>
      <w:r>
        <w:t>You will ensure that the Personal Data we use and hold is accurate, complete, kept up to date and relevant to the purpose for which we collected it. You must check the accuracy of any Personal Data at the point of collection and at regular intervals afterwards. You must take all reasonable steps to destroy or amend inaccurate or out-of-date Personal Data.</w:t>
      </w:r>
      <w:bookmarkEnd w:id="76"/>
    </w:p>
    <w:p w14:paraId="218CF554" w14:textId="77777777" w:rsidR="00C82B0E" w:rsidRDefault="00262A05" w:rsidP="00C82B0E">
      <w:pPr>
        <w:pStyle w:val="ScheduleTitleClause"/>
        <w:numPr>
          <w:ilvl w:val="0"/>
          <w:numId w:val="6"/>
        </w:numPr>
      </w:pPr>
      <w:r>
        <w:fldChar w:fldCharType="begin"/>
      </w:r>
      <w:r w:rsidR="00C82B0E">
        <w:instrText>TC "11. Storage limitation" \l 1</w:instrText>
      </w:r>
      <w:r>
        <w:fldChar w:fldCharType="end"/>
      </w:r>
      <w:bookmarkStart w:id="77" w:name="_Toc256000212"/>
      <w:bookmarkStart w:id="78" w:name="a101684"/>
      <w:r w:rsidR="00C82B0E">
        <w:t>Storage limitation</w:t>
      </w:r>
      <w:bookmarkEnd w:id="77"/>
      <w:bookmarkEnd w:id="78"/>
    </w:p>
    <w:p w14:paraId="37AC5A5A" w14:textId="77777777" w:rsidR="00C82B0E" w:rsidRDefault="00C82B0E" w:rsidP="00C82B0E">
      <w:pPr>
        <w:pStyle w:val="ScheduleUntitledsubclause1"/>
        <w:numPr>
          <w:ilvl w:val="1"/>
          <w:numId w:val="6"/>
        </w:numPr>
      </w:pPr>
      <w:bookmarkStart w:id="79" w:name="a611205"/>
      <w:r>
        <w:t>Personal Data must not be kept in an identifiable form for longer than is necessary for the purposes for which the data is processed.</w:t>
      </w:r>
      <w:bookmarkEnd w:id="79"/>
    </w:p>
    <w:p w14:paraId="6A13096E" w14:textId="77777777" w:rsidR="00C82B0E" w:rsidRDefault="00C82B0E" w:rsidP="00C82B0E">
      <w:pPr>
        <w:pStyle w:val="ScheduleUntitledsubclause1"/>
        <w:numPr>
          <w:ilvl w:val="1"/>
          <w:numId w:val="6"/>
        </w:numPr>
      </w:pPr>
      <w:bookmarkStart w:id="80" w:name="a681711"/>
      <w:r>
        <w:lastRenderedPageBreak/>
        <w:t>The Company will maintain retention policies and procedures to ensure Personal Data is deleted after a reasonable time for the purposes for which it was being held, unless a law requires that data to be kept for a minimum t</w:t>
      </w:r>
      <w:r w:rsidR="00175423">
        <w:t>ime.</w:t>
      </w:r>
      <w:r>
        <w:t xml:space="preserve">  </w:t>
      </w:r>
      <w:bookmarkEnd w:id="80"/>
    </w:p>
    <w:p w14:paraId="775DBFE3" w14:textId="77777777" w:rsidR="00C82B0E" w:rsidRDefault="00C82B0E" w:rsidP="00C82B0E">
      <w:pPr>
        <w:pStyle w:val="ScheduleUntitledsubclause1"/>
        <w:numPr>
          <w:ilvl w:val="1"/>
          <w:numId w:val="6"/>
        </w:numPr>
      </w:pPr>
      <w:bookmarkStart w:id="81" w:name="a212798"/>
      <w:r>
        <w:t xml:space="preserve">You must not keep Personal Data in a form which permits the identification of the Data Subject for longer than needed for the legitimate business purpose or purposes for which we originally collected it including for the purpose of satisfying any legal, accounting or reporting requirements. </w:t>
      </w:r>
      <w:bookmarkEnd w:id="81"/>
    </w:p>
    <w:p w14:paraId="62975C20" w14:textId="77777777" w:rsidR="00C82B0E" w:rsidRDefault="00C82B0E" w:rsidP="00C82B0E">
      <w:pPr>
        <w:pStyle w:val="ScheduleUntitledsubclause1"/>
        <w:numPr>
          <w:ilvl w:val="1"/>
          <w:numId w:val="6"/>
        </w:numPr>
      </w:pPr>
      <w:bookmarkStart w:id="82" w:name="a479882"/>
      <w:r>
        <w:t xml:space="preserve">You will take all reasonable steps to destroy or erase from our systems all Personal Data that we no longer require in accordance with all the Company's applicable records retention schedules and policies. This includes requiring third parties to delete that data where applicable.  </w:t>
      </w:r>
      <w:bookmarkEnd w:id="82"/>
    </w:p>
    <w:p w14:paraId="63B630C8" w14:textId="77777777" w:rsidR="00C82B0E" w:rsidRDefault="00C82B0E" w:rsidP="00C82B0E">
      <w:pPr>
        <w:pStyle w:val="ScheduleUntitledsubclause1"/>
        <w:numPr>
          <w:ilvl w:val="1"/>
          <w:numId w:val="6"/>
        </w:numPr>
      </w:pPr>
      <w:bookmarkStart w:id="83" w:name="a498438"/>
      <w:r>
        <w:t xml:space="preserve">You will ensure Data Subjects are informed of the period for which data is stored and how that period is determined in any applicable Privacy Notice. </w:t>
      </w:r>
      <w:bookmarkEnd w:id="83"/>
    </w:p>
    <w:p w14:paraId="5F7A5DD8" w14:textId="77777777" w:rsidR="00C82B0E" w:rsidRDefault="00262A05" w:rsidP="00C82B0E">
      <w:pPr>
        <w:pStyle w:val="ScheduleTitleClause"/>
        <w:numPr>
          <w:ilvl w:val="0"/>
          <w:numId w:val="6"/>
        </w:numPr>
      </w:pPr>
      <w:r>
        <w:fldChar w:fldCharType="begin"/>
      </w:r>
      <w:r w:rsidR="00C82B0E">
        <w:instrText>TC "12. Security integrity and confidentiality" \l 1</w:instrText>
      </w:r>
      <w:r>
        <w:fldChar w:fldCharType="end"/>
      </w:r>
      <w:bookmarkStart w:id="84" w:name="_Toc256000213"/>
      <w:bookmarkStart w:id="85" w:name="a572360"/>
      <w:r w:rsidR="00C82B0E">
        <w:t>Security integrity and confidentiality</w:t>
      </w:r>
      <w:bookmarkEnd w:id="84"/>
      <w:bookmarkEnd w:id="85"/>
    </w:p>
    <w:p w14:paraId="746F049A" w14:textId="77777777" w:rsidR="00C82B0E" w:rsidRDefault="00262A05" w:rsidP="00C82B0E">
      <w:pPr>
        <w:pStyle w:val="ScheduleTitlesubclause1"/>
        <w:numPr>
          <w:ilvl w:val="1"/>
          <w:numId w:val="6"/>
        </w:numPr>
      </w:pPr>
      <w:r>
        <w:fldChar w:fldCharType="begin"/>
      </w:r>
      <w:r w:rsidR="00C82B0E">
        <w:instrText>TC "12.1 Protecting Personal Data" \l 2</w:instrText>
      </w:r>
      <w:r>
        <w:fldChar w:fldCharType="end"/>
      </w:r>
      <w:bookmarkStart w:id="86" w:name="a931134"/>
      <w:r w:rsidR="00C82B0E">
        <w:t>Protecting Personal Data</w:t>
      </w:r>
      <w:bookmarkEnd w:id="86"/>
    </w:p>
    <w:p w14:paraId="62107FAE" w14:textId="77777777" w:rsidR="00C82B0E" w:rsidRDefault="00C82B0E" w:rsidP="00C82B0E">
      <w:pPr>
        <w:pStyle w:val="ScheduleUntitledsubclause1"/>
        <w:numPr>
          <w:ilvl w:val="1"/>
          <w:numId w:val="6"/>
        </w:numPr>
      </w:pPr>
      <w:bookmarkStart w:id="87" w:name="a155280"/>
      <w:r>
        <w:t>Personal Data must be secured by appropriate technical and organisational measures against unauthorised or unlawful Processing, and against accidental loss, destruction or damage.</w:t>
      </w:r>
      <w:bookmarkEnd w:id="87"/>
    </w:p>
    <w:p w14:paraId="2DFF1A17" w14:textId="77777777" w:rsidR="00C82B0E" w:rsidRDefault="00C82B0E" w:rsidP="00C82B0E">
      <w:pPr>
        <w:pStyle w:val="ScheduleUntitledsubclause1"/>
        <w:numPr>
          <w:ilvl w:val="1"/>
          <w:numId w:val="6"/>
        </w:numPr>
      </w:pPr>
      <w:bookmarkStart w:id="88" w:name="a993212"/>
      <w:r>
        <w:t>We will develop, implement and maintain safeguards appropriate to our size, scope and business, our available resources, the amount of Personal Data that we own or maintain on behalf o</w:t>
      </w:r>
      <w:r w:rsidR="00471755">
        <w:t>f others and identified risks</w:t>
      </w:r>
      <w:r>
        <w:t>. We will regularly evaluate and test the effectiveness of those safeguards to ensure security of our Processing of Personal Data. You are responsible for protecting the Personal Data we hold. You must implement reasonable and appropriate security measures against unlawful or unauthorised Processing of Personal Data and against the accidental loss of, or damage to, Personal Data. You must exercise particular care in protecting Special Categories of Personal Data and Criminal Convictions Data from loss and unauthorised access, use or disclosure.</w:t>
      </w:r>
      <w:bookmarkEnd w:id="88"/>
    </w:p>
    <w:p w14:paraId="2E98C311" w14:textId="77777777" w:rsidR="00C82B0E" w:rsidRDefault="00C82B0E" w:rsidP="00C82B0E">
      <w:pPr>
        <w:pStyle w:val="ScheduleUntitledsubclause1"/>
        <w:numPr>
          <w:ilvl w:val="1"/>
          <w:numId w:val="6"/>
        </w:numPr>
      </w:pPr>
      <w:bookmarkStart w:id="89" w:name="a143274"/>
      <w:r>
        <w:t>You must follow all procedures and technologies we put in place to maintain the security of all Personal Data from the point of collection to the point of destruction. You may only transfer Personal Data to third-party service providers who agree to comply with the required policies and procedures and who agree to put adequate measures in place, as requested.</w:t>
      </w:r>
      <w:bookmarkEnd w:id="89"/>
    </w:p>
    <w:p w14:paraId="35802D6E" w14:textId="77777777" w:rsidR="00C82B0E" w:rsidRDefault="00C82B0E" w:rsidP="00C82B0E">
      <w:pPr>
        <w:pStyle w:val="ScheduleUntitledsubclause1"/>
        <w:numPr>
          <w:ilvl w:val="1"/>
          <w:numId w:val="6"/>
        </w:numPr>
      </w:pPr>
      <w:bookmarkStart w:id="90" w:name="a141089"/>
      <w:r>
        <w:t>You must maintain data security by protecting the confidentiality, integrity and availability of the Personal Data, defined as follows:</w:t>
      </w:r>
      <w:bookmarkEnd w:id="90"/>
    </w:p>
    <w:p w14:paraId="115BAF07" w14:textId="77777777" w:rsidR="00C82B0E" w:rsidRDefault="00C82B0E" w:rsidP="00C82B0E">
      <w:pPr>
        <w:pStyle w:val="ScheduleUntitledsubclause2"/>
        <w:numPr>
          <w:ilvl w:val="2"/>
          <w:numId w:val="6"/>
        </w:numPr>
      </w:pPr>
      <w:bookmarkStart w:id="91" w:name="a454448"/>
      <w:r>
        <w:t>Confidentiality means that only people who have a need to know and are authorised to use the Personal Data can access it;</w:t>
      </w:r>
      <w:bookmarkEnd w:id="91"/>
    </w:p>
    <w:p w14:paraId="05565FC3" w14:textId="77777777" w:rsidR="00C82B0E" w:rsidRDefault="00C82B0E" w:rsidP="00C82B0E">
      <w:pPr>
        <w:pStyle w:val="ScheduleUntitledsubclause2"/>
        <w:numPr>
          <w:ilvl w:val="2"/>
          <w:numId w:val="6"/>
        </w:numPr>
      </w:pPr>
      <w:bookmarkStart w:id="92" w:name="a379976"/>
      <w:r>
        <w:lastRenderedPageBreak/>
        <w:t>Integrity means that Personal Data is accurate and suitable for the purpose for which it is processed; and</w:t>
      </w:r>
      <w:bookmarkEnd w:id="92"/>
    </w:p>
    <w:p w14:paraId="5DA46280" w14:textId="77777777" w:rsidR="00C82B0E" w:rsidRDefault="00C82B0E" w:rsidP="00C82B0E">
      <w:pPr>
        <w:pStyle w:val="ScheduleUntitledsubclause2"/>
        <w:numPr>
          <w:ilvl w:val="2"/>
          <w:numId w:val="6"/>
        </w:numPr>
      </w:pPr>
      <w:bookmarkStart w:id="93" w:name="a533854"/>
      <w:r>
        <w:t xml:space="preserve">Availability means that authorised users are able to access the Personal Data when they need it for authorised purposes. </w:t>
      </w:r>
      <w:bookmarkEnd w:id="93"/>
    </w:p>
    <w:p w14:paraId="0663BE37" w14:textId="77777777" w:rsidR="00C82B0E" w:rsidRDefault="00262A05" w:rsidP="00C82B0E">
      <w:pPr>
        <w:pStyle w:val="ScheduleTitleClause"/>
        <w:numPr>
          <w:ilvl w:val="0"/>
          <w:numId w:val="6"/>
        </w:numPr>
      </w:pPr>
      <w:r>
        <w:fldChar w:fldCharType="begin"/>
      </w:r>
      <w:r w:rsidR="00C82B0E">
        <w:instrText>TC "13. Reporting a Personal Data Breach" \l 1</w:instrText>
      </w:r>
      <w:r>
        <w:fldChar w:fldCharType="end"/>
      </w:r>
      <w:bookmarkStart w:id="94" w:name="_Toc256000214"/>
      <w:bookmarkStart w:id="95" w:name="a980825"/>
      <w:r w:rsidR="00C82B0E">
        <w:t>Reporting a Personal Data Breach</w:t>
      </w:r>
      <w:bookmarkEnd w:id="94"/>
      <w:bookmarkEnd w:id="95"/>
    </w:p>
    <w:p w14:paraId="3B85052B" w14:textId="77777777" w:rsidR="00C82B0E" w:rsidRDefault="00C82B0E" w:rsidP="00C82B0E">
      <w:pPr>
        <w:pStyle w:val="ScheduleUntitledsubclause1"/>
        <w:numPr>
          <w:ilvl w:val="1"/>
          <w:numId w:val="6"/>
        </w:numPr>
      </w:pPr>
      <w:bookmarkStart w:id="96" w:name="a442646"/>
      <w:r>
        <w:t xml:space="preserve">The UK GDPR requires Controllers to notify any Personal Data Breach to the Information Commissioner and, in certain instances, the Data Subject. </w:t>
      </w:r>
      <w:bookmarkEnd w:id="96"/>
    </w:p>
    <w:p w14:paraId="79241D82" w14:textId="77777777" w:rsidR="00C82B0E" w:rsidRDefault="00C82B0E" w:rsidP="00C82B0E">
      <w:pPr>
        <w:pStyle w:val="ScheduleUntitledsubclause1"/>
        <w:numPr>
          <w:ilvl w:val="1"/>
          <w:numId w:val="6"/>
        </w:numPr>
      </w:pPr>
      <w:bookmarkStart w:id="97" w:name="a306745"/>
      <w:r>
        <w:t>We have put in place procedures to deal with any suspected Personal Data Breach and will notify Data Subjects or any applicable regulator where we are legally required to do so.</w:t>
      </w:r>
      <w:bookmarkEnd w:id="97"/>
    </w:p>
    <w:p w14:paraId="798CEABA" w14:textId="77777777" w:rsidR="00C82B0E" w:rsidRDefault="00C82B0E" w:rsidP="00C82B0E">
      <w:pPr>
        <w:pStyle w:val="ScheduleUntitledsubclause1"/>
        <w:numPr>
          <w:ilvl w:val="1"/>
          <w:numId w:val="6"/>
        </w:numPr>
      </w:pPr>
      <w:bookmarkStart w:id="98" w:name="a512912"/>
      <w:r>
        <w:t>If you know or suspect that a Personal Data Breach has occurred, do not attempt to investigate the matter yourself. Immediately contact the</w:t>
      </w:r>
      <w:r w:rsidR="00175423">
        <w:t xml:space="preserve"> Managing Director.</w:t>
      </w:r>
      <w:r>
        <w:t xml:space="preserve"> You should preserve all evidence relating to the potential Personal Data Breach. </w:t>
      </w:r>
      <w:bookmarkEnd w:id="98"/>
    </w:p>
    <w:p w14:paraId="2E15CDFE" w14:textId="77777777" w:rsidR="00C82B0E" w:rsidRDefault="00262A05" w:rsidP="00C82B0E">
      <w:pPr>
        <w:pStyle w:val="ScheduleTitleClause"/>
        <w:numPr>
          <w:ilvl w:val="0"/>
          <w:numId w:val="6"/>
        </w:numPr>
      </w:pPr>
      <w:r>
        <w:fldChar w:fldCharType="begin"/>
      </w:r>
      <w:r w:rsidR="00C82B0E">
        <w:instrText>TC "14. Transfer limitation" \l 1</w:instrText>
      </w:r>
      <w:r>
        <w:fldChar w:fldCharType="end"/>
      </w:r>
      <w:bookmarkStart w:id="99" w:name="_Toc256000215"/>
      <w:bookmarkStart w:id="100" w:name="a621274"/>
      <w:r w:rsidR="00C82B0E">
        <w:t>Transfer limitation</w:t>
      </w:r>
      <w:bookmarkEnd w:id="99"/>
      <w:r w:rsidR="00C82B0E">
        <w:t xml:space="preserve"> </w:t>
      </w:r>
      <w:bookmarkEnd w:id="100"/>
    </w:p>
    <w:p w14:paraId="158C5CD2" w14:textId="77777777" w:rsidR="00C82B0E" w:rsidRDefault="00C82B0E" w:rsidP="00C82B0E">
      <w:pPr>
        <w:pStyle w:val="ScheduleUntitledsubclause1"/>
        <w:numPr>
          <w:ilvl w:val="1"/>
          <w:numId w:val="6"/>
        </w:numPr>
      </w:pPr>
      <w:bookmarkStart w:id="101" w:name="a759434"/>
      <w:r>
        <w:t xml:space="preserve">The UK GDPR restricts data transfers to countries outside the UK to ensure that the level of data protection afforded to individuals by the UK GDPR is not undermined. You transfer Personal Data originating in one country across borders when you transmit, send, view or access that data in or to a different country. </w:t>
      </w:r>
      <w:bookmarkEnd w:id="101"/>
    </w:p>
    <w:p w14:paraId="44D1AC12" w14:textId="77777777" w:rsidR="00C82B0E" w:rsidRDefault="00C82B0E" w:rsidP="00C82B0E">
      <w:pPr>
        <w:pStyle w:val="ScheduleUntitledsubclause1"/>
        <w:numPr>
          <w:ilvl w:val="1"/>
          <w:numId w:val="6"/>
        </w:numPr>
      </w:pPr>
      <w:bookmarkStart w:id="102" w:name="a217790"/>
      <w:r>
        <w:t>You may only transfer Personal Data outside the UK if one of the following conditions applies:</w:t>
      </w:r>
      <w:bookmarkEnd w:id="102"/>
    </w:p>
    <w:p w14:paraId="3AC308D4" w14:textId="77777777" w:rsidR="00C82B0E" w:rsidRDefault="00C82B0E" w:rsidP="00C82B0E">
      <w:pPr>
        <w:pStyle w:val="ScheduleUntitledsubclause2"/>
        <w:numPr>
          <w:ilvl w:val="2"/>
          <w:numId w:val="6"/>
        </w:numPr>
      </w:pPr>
      <w:bookmarkStart w:id="103" w:name="a241116"/>
      <w:r>
        <w:t xml:space="preserve">the UK has issued regulations confirming that the country to which we transfer the Personal Data ensures an adequate level of protection for the Data Subject's rights and freedoms; </w:t>
      </w:r>
      <w:bookmarkEnd w:id="103"/>
    </w:p>
    <w:p w14:paraId="67368222" w14:textId="77777777" w:rsidR="00C82B0E" w:rsidRDefault="00C82B0E" w:rsidP="00C82B0E">
      <w:pPr>
        <w:pStyle w:val="ScheduleUntitledsubclause2"/>
        <w:numPr>
          <w:ilvl w:val="2"/>
          <w:numId w:val="6"/>
        </w:numPr>
      </w:pPr>
      <w:bookmarkStart w:id="104" w:name="a859626"/>
      <w:r>
        <w:t xml:space="preserve">appropriate safeguards are in place such as binding corporate rules (BCR), standard contractual clauses approved for use in the UK, </w:t>
      </w:r>
      <w:r w:rsidR="00175423">
        <w:t xml:space="preserve">or </w:t>
      </w:r>
      <w:r>
        <w:t>an app</w:t>
      </w:r>
      <w:r w:rsidR="00175423">
        <w:t>roved code of conduct</w:t>
      </w:r>
      <w:r>
        <w:t>;</w:t>
      </w:r>
      <w:bookmarkEnd w:id="104"/>
    </w:p>
    <w:p w14:paraId="312B3961" w14:textId="77777777" w:rsidR="00C82B0E" w:rsidRDefault="00C82B0E" w:rsidP="00C82B0E">
      <w:pPr>
        <w:pStyle w:val="ScheduleUntitledsubclause2"/>
        <w:numPr>
          <w:ilvl w:val="2"/>
          <w:numId w:val="6"/>
        </w:numPr>
      </w:pPr>
      <w:bookmarkStart w:id="105" w:name="a540265"/>
      <w:r>
        <w:t>the Data Subject has provided Explicit Consent to the proposed transfer after being informed of any potential risks; or</w:t>
      </w:r>
      <w:bookmarkEnd w:id="105"/>
    </w:p>
    <w:p w14:paraId="62450EB6" w14:textId="77777777" w:rsidR="00C82B0E" w:rsidRDefault="00C82B0E" w:rsidP="00C82B0E">
      <w:pPr>
        <w:pStyle w:val="ScheduleUntitledsubclause2"/>
        <w:numPr>
          <w:ilvl w:val="2"/>
          <w:numId w:val="6"/>
        </w:numPr>
      </w:pPr>
      <w:bookmarkStart w:id="106" w:name="a847042"/>
      <w:r>
        <w:t>the transfer is necessary for one of the other reasons set out in the UK GDPR including the performance of a contract between us and the Data Subject, reasons of public interest, to establish, exercise or defend legal claims or to protect the vital interests of the Data Subject where the Data Subject is physically or legally incapable of giving Consent and, in some limited cases, for our legitimate interest.</w:t>
      </w:r>
      <w:bookmarkEnd w:id="106"/>
    </w:p>
    <w:p w14:paraId="0E52391B" w14:textId="77777777" w:rsidR="00C82B0E" w:rsidRDefault="00262A05" w:rsidP="00C82B0E">
      <w:pPr>
        <w:pStyle w:val="ScheduleTitleClause"/>
        <w:numPr>
          <w:ilvl w:val="0"/>
          <w:numId w:val="6"/>
        </w:numPr>
      </w:pPr>
      <w:r>
        <w:lastRenderedPageBreak/>
        <w:fldChar w:fldCharType="begin"/>
      </w:r>
      <w:r w:rsidR="00C82B0E">
        <w:instrText>TC "15. Data Subject's rights and requests" \l 1</w:instrText>
      </w:r>
      <w:r>
        <w:fldChar w:fldCharType="end"/>
      </w:r>
      <w:bookmarkStart w:id="107" w:name="_Toc256000216"/>
      <w:bookmarkStart w:id="108" w:name="a815611"/>
      <w:r w:rsidR="00C82B0E">
        <w:t>Data Subject's rights and requests</w:t>
      </w:r>
      <w:bookmarkEnd w:id="107"/>
      <w:bookmarkEnd w:id="108"/>
    </w:p>
    <w:p w14:paraId="03658440" w14:textId="77777777" w:rsidR="00C82B0E" w:rsidRDefault="00C82B0E" w:rsidP="00C82B0E">
      <w:pPr>
        <w:pStyle w:val="ScheduleUntitledsubclause1"/>
        <w:numPr>
          <w:ilvl w:val="1"/>
          <w:numId w:val="6"/>
        </w:numPr>
      </w:pPr>
      <w:bookmarkStart w:id="109" w:name="a344951"/>
      <w:r>
        <w:t>Data Subjects have rights when it comes to how we handle their Personal Data. These include rights to:</w:t>
      </w:r>
      <w:bookmarkEnd w:id="109"/>
    </w:p>
    <w:p w14:paraId="688F2AA5" w14:textId="77777777" w:rsidR="00C82B0E" w:rsidRDefault="00C82B0E" w:rsidP="00C82B0E">
      <w:pPr>
        <w:pStyle w:val="ScheduleUntitledsubclause2"/>
        <w:numPr>
          <w:ilvl w:val="2"/>
          <w:numId w:val="6"/>
        </w:numPr>
      </w:pPr>
      <w:bookmarkStart w:id="110" w:name="a309733"/>
      <w:r>
        <w:t>withdraw Consent to Processing at any time;</w:t>
      </w:r>
      <w:bookmarkEnd w:id="110"/>
    </w:p>
    <w:p w14:paraId="5763D9E6" w14:textId="77777777" w:rsidR="00C82B0E" w:rsidRDefault="00C82B0E" w:rsidP="00C82B0E">
      <w:pPr>
        <w:pStyle w:val="ScheduleUntitledsubclause2"/>
        <w:numPr>
          <w:ilvl w:val="2"/>
          <w:numId w:val="6"/>
        </w:numPr>
      </w:pPr>
      <w:bookmarkStart w:id="111" w:name="a554015"/>
      <w:r>
        <w:t>receive certain information about the Controller's Processing activities;</w:t>
      </w:r>
      <w:bookmarkEnd w:id="111"/>
    </w:p>
    <w:p w14:paraId="2CAB4437" w14:textId="77777777" w:rsidR="00C82B0E" w:rsidRDefault="00C82B0E" w:rsidP="00C82B0E">
      <w:pPr>
        <w:pStyle w:val="ScheduleUntitledsubclause2"/>
        <w:numPr>
          <w:ilvl w:val="2"/>
          <w:numId w:val="6"/>
        </w:numPr>
      </w:pPr>
      <w:bookmarkStart w:id="112" w:name="a172017"/>
      <w:r>
        <w:t>request access to their Personal Data that we hold;</w:t>
      </w:r>
      <w:bookmarkEnd w:id="112"/>
    </w:p>
    <w:p w14:paraId="4164CEE4" w14:textId="77777777" w:rsidR="00C82B0E" w:rsidRDefault="00C82B0E" w:rsidP="00C82B0E">
      <w:pPr>
        <w:pStyle w:val="ScheduleUntitledsubclause2"/>
        <w:numPr>
          <w:ilvl w:val="2"/>
          <w:numId w:val="6"/>
        </w:numPr>
      </w:pPr>
      <w:bookmarkStart w:id="113" w:name="a914527"/>
      <w:r>
        <w:t xml:space="preserve">prevent our use of their Personal Data for direct marketing purposes; </w:t>
      </w:r>
      <w:bookmarkEnd w:id="113"/>
    </w:p>
    <w:p w14:paraId="5361E3A8" w14:textId="77777777" w:rsidR="00C82B0E" w:rsidRDefault="00C82B0E" w:rsidP="00C82B0E">
      <w:pPr>
        <w:pStyle w:val="ScheduleUntitledsubclause2"/>
        <w:numPr>
          <w:ilvl w:val="2"/>
          <w:numId w:val="6"/>
        </w:numPr>
      </w:pPr>
      <w:bookmarkStart w:id="114" w:name="a145990"/>
      <w:r>
        <w:t xml:space="preserve">ask us to erase Personal Data if it is no longer necessary in relation to the purposes for which it was collected or Processed or to rectify inaccurate data or to complete incomplete data; </w:t>
      </w:r>
      <w:bookmarkEnd w:id="114"/>
    </w:p>
    <w:p w14:paraId="6D679445" w14:textId="77777777" w:rsidR="00C82B0E" w:rsidRDefault="00C82B0E" w:rsidP="00C82B0E">
      <w:pPr>
        <w:pStyle w:val="ScheduleUntitledsubclause2"/>
        <w:numPr>
          <w:ilvl w:val="2"/>
          <w:numId w:val="6"/>
        </w:numPr>
      </w:pPr>
      <w:bookmarkStart w:id="115" w:name="a236794"/>
      <w:r>
        <w:t>restrict Processing in specific circumstances;</w:t>
      </w:r>
      <w:bookmarkEnd w:id="115"/>
    </w:p>
    <w:p w14:paraId="39B01F04" w14:textId="77777777" w:rsidR="00C82B0E" w:rsidRDefault="00C82B0E" w:rsidP="00C82B0E">
      <w:pPr>
        <w:pStyle w:val="ScheduleUntitledsubclause2"/>
        <w:numPr>
          <w:ilvl w:val="2"/>
          <w:numId w:val="6"/>
        </w:numPr>
      </w:pPr>
      <w:bookmarkStart w:id="116" w:name="a140795"/>
      <w:r>
        <w:t>challenge Processing which has been justified on the basis of our legitimate interests or in the public interest;</w:t>
      </w:r>
      <w:bookmarkEnd w:id="116"/>
    </w:p>
    <w:p w14:paraId="34A2B159" w14:textId="77777777" w:rsidR="00C82B0E" w:rsidRDefault="00C82B0E" w:rsidP="00C82B0E">
      <w:pPr>
        <w:pStyle w:val="ScheduleUntitledsubclause2"/>
        <w:numPr>
          <w:ilvl w:val="2"/>
          <w:numId w:val="6"/>
        </w:numPr>
      </w:pPr>
      <w:bookmarkStart w:id="117" w:name="a822574"/>
      <w:r>
        <w:t xml:space="preserve">request a copy of an agreement under which Personal Data is transferred outside of the UK; </w:t>
      </w:r>
      <w:bookmarkEnd w:id="117"/>
    </w:p>
    <w:p w14:paraId="607A7574" w14:textId="77777777" w:rsidR="00C82B0E" w:rsidRDefault="00C82B0E" w:rsidP="00C82B0E">
      <w:pPr>
        <w:pStyle w:val="ScheduleUntitledsubclause2"/>
        <w:numPr>
          <w:ilvl w:val="2"/>
          <w:numId w:val="6"/>
        </w:numPr>
      </w:pPr>
      <w:bookmarkStart w:id="118" w:name="a433635"/>
      <w:r>
        <w:t>object to decisions based solely on Automated Processing, including profiling (ADM);</w:t>
      </w:r>
      <w:bookmarkEnd w:id="118"/>
    </w:p>
    <w:p w14:paraId="54F8BFFA" w14:textId="77777777" w:rsidR="00C82B0E" w:rsidRDefault="00C82B0E" w:rsidP="00C82B0E">
      <w:pPr>
        <w:pStyle w:val="ScheduleUntitledsubclause2"/>
        <w:numPr>
          <w:ilvl w:val="2"/>
          <w:numId w:val="6"/>
        </w:numPr>
      </w:pPr>
      <w:bookmarkStart w:id="119" w:name="a746483"/>
      <w:r>
        <w:t>prevent Processing that is likely to cause damage or distress to the Data Subject or anyone else;</w:t>
      </w:r>
      <w:bookmarkEnd w:id="119"/>
    </w:p>
    <w:p w14:paraId="65E9B5AE" w14:textId="77777777" w:rsidR="00C82B0E" w:rsidRDefault="00C82B0E" w:rsidP="00C82B0E">
      <w:pPr>
        <w:pStyle w:val="ScheduleUntitledsubclause2"/>
        <w:numPr>
          <w:ilvl w:val="2"/>
          <w:numId w:val="6"/>
        </w:numPr>
      </w:pPr>
      <w:bookmarkStart w:id="120" w:name="a415642"/>
      <w:r>
        <w:t>be notified of a Personal Data Breach which is likely to result in high risk to their rights and freedoms;</w:t>
      </w:r>
      <w:bookmarkEnd w:id="120"/>
    </w:p>
    <w:p w14:paraId="51EBC893" w14:textId="77777777" w:rsidR="00C82B0E" w:rsidRDefault="00C82B0E" w:rsidP="00C82B0E">
      <w:pPr>
        <w:pStyle w:val="ScheduleUntitledsubclause2"/>
        <w:numPr>
          <w:ilvl w:val="2"/>
          <w:numId w:val="6"/>
        </w:numPr>
      </w:pPr>
      <w:bookmarkStart w:id="121" w:name="a417444"/>
      <w:r>
        <w:t xml:space="preserve">make a complaint to the supervisory authority; </w:t>
      </w:r>
      <w:bookmarkEnd w:id="121"/>
      <w:r w:rsidR="00175423">
        <w:t>and</w:t>
      </w:r>
    </w:p>
    <w:p w14:paraId="5D7A8C9D" w14:textId="77777777" w:rsidR="00C82B0E" w:rsidRDefault="00C82B0E" w:rsidP="00C82B0E">
      <w:pPr>
        <w:pStyle w:val="ScheduleUntitledsubclause2"/>
        <w:numPr>
          <w:ilvl w:val="2"/>
          <w:numId w:val="6"/>
        </w:numPr>
      </w:pPr>
      <w:bookmarkStart w:id="122" w:name="a487132"/>
      <w:r>
        <w:t>in limited circumstances, receive or ask for their Personal Data to be transferred to a third party in a structured, commonly used and machine-readable format</w:t>
      </w:r>
      <w:bookmarkEnd w:id="122"/>
      <w:r w:rsidR="00175423">
        <w:t>.</w:t>
      </w:r>
    </w:p>
    <w:p w14:paraId="41713B60" w14:textId="77777777" w:rsidR="00C82B0E" w:rsidRDefault="00C82B0E" w:rsidP="00175423">
      <w:pPr>
        <w:pStyle w:val="ScheduleUntitledsubclause2"/>
        <w:numPr>
          <w:ilvl w:val="0"/>
          <w:numId w:val="0"/>
        </w:numPr>
        <w:ind w:left="1555"/>
      </w:pPr>
    </w:p>
    <w:p w14:paraId="2FFFB1A2" w14:textId="77777777" w:rsidR="00C82B0E" w:rsidRDefault="00C82B0E" w:rsidP="00C82B0E">
      <w:pPr>
        <w:pStyle w:val="ScheduleUntitledsubclause1"/>
        <w:numPr>
          <w:ilvl w:val="1"/>
          <w:numId w:val="6"/>
        </w:numPr>
      </w:pPr>
      <w:bookmarkStart w:id="123" w:name="a136996"/>
      <w:r>
        <w:t xml:space="preserve">You must verify the identity of an individual requesting data under any of the rights listed above (do not allow third parties to persuade you into disclosing Personal Data without proper authorisation). </w:t>
      </w:r>
      <w:bookmarkEnd w:id="123"/>
    </w:p>
    <w:p w14:paraId="7F4E72EF" w14:textId="77777777" w:rsidR="00C82B0E" w:rsidRDefault="00C82B0E" w:rsidP="00C82B0E">
      <w:pPr>
        <w:pStyle w:val="ScheduleUntitledsubclause1"/>
        <w:numPr>
          <w:ilvl w:val="1"/>
          <w:numId w:val="6"/>
        </w:numPr>
      </w:pPr>
      <w:bookmarkStart w:id="124" w:name="a195487"/>
      <w:r>
        <w:t>You must immediately forward any Data Subject request yo</w:t>
      </w:r>
      <w:r w:rsidR="00E01ED0">
        <w:t>u receive to the Managing Director</w:t>
      </w:r>
      <w:r>
        <w:t>.</w:t>
      </w:r>
      <w:bookmarkEnd w:id="124"/>
    </w:p>
    <w:p w14:paraId="7F9C27EB" w14:textId="77777777" w:rsidR="00C82B0E" w:rsidRDefault="00262A05" w:rsidP="00C82B0E">
      <w:pPr>
        <w:pStyle w:val="ScheduleTitleClause"/>
        <w:numPr>
          <w:ilvl w:val="0"/>
          <w:numId w:val="6"/>
        </w:numPr>
      </w:pPr>
      <w:r>
        <w:fldChar w:fldCharType="begin"/>
      </w:r>
      <w:r w:rsidR="00C82B0E">
        <w:instrText>TC "16. Accountability" \l 1</w:instrText>
      </w:r>
      <w:r>
        <w:fldChar w:fldCharType="end"/>
      </w:r>
      <w:bookmarkStart w:id="125" w:name="_Toc256000217"/>
      <w:bookmarkStart w:id="126" w:name="a262969"/>
      <w:r w:rsidR="00C82B0E">
        <w:t>Accountability</w:t>
      </w:r>
      <w:bookmarkEnd w:id="125"/>
      <w:bookmarkEnd w:id="126"/>
    </w:p>
    <w:p w14:paraId="24B44E32" w14:textId="77777777" w:rsidR="00C82B0E" w:rsidRDefault="00C82B0E" w:rsidP="00C82B0E">
      <w:pPr>
        <w:pStyle w:val="ScheduleUntitledsubclause1"/>
        <w:numPr>
          <w:ilvl w:val="1"/>
          <w:numId w:val="6"/>
        </w:numPr>
      </w:pPr>
      <w:bookmarkStart w:id="127" w:name="a815372"/>
      <w:r>
        <w:t xml:space="preserve">The Controller must implement appropriate technical and organisational measures in an effective manner, to ensure compliance with data protection principles. The Controller is responsible for, and must be able to demonstrate, compliance with the data protection principles. </w:t>
      </w:r>
      <w:bookmarkEnd w:id="127"/>
    </w:p>
    <w:p w14:paraId="34289654" w14:textId="77777777" w:rsidR="00C82B0E" w:rsidRDefault="00C82B0E" w:rsidP="00C82B0E">
      <w:pPr>
        <w:pStyle w:val="ScheduleUntitledsubclause1"/>
        <w:numPr>
          <w:ilvl w:val="1"/>
          <w:numId w:val="6"/>
        </w:numPr>
      </w:pPr>
      <w:bookmarkStart w:id="128" w:name="a602847"/>
      <w:r>
        <w:lastRenderedPageBreak/>
        <w:t>The Company must have adequate resources and controls in place to ensure and to document UK GDPR compliance including:</w:t>
      </w:r>
      <w:bookmarkEnd w:id="128"/>
    </w:p>
    <w:p w14:paraId="141BD6E8" w14:textId="77777777" w:rsidR="00C82B0E" w:rsidRDefault="00C82B0E" w:rsidP="00C82B0E">
      <w:pPr>
        <w:pStyle w:val="ScheduleUntitledsubclause2"/>
        <w:numPr>
          <w:ilvl w:val="2"/>
          <w:numId w:val="6"/>
        </w:numPr>
      </w:pPr>
      <w:bookmarkStart w:id="129" w:name="a864160"/>
      <w:r>
        <w:t>integrating data protection into internal documents including thi</w:t>
      </w:r>
      <w:r w:rsidR="00471755">
        <w:t xml:space="preserve">s Data Protection Policy </w:t>
      </w:r>
      <w:r>
        <w:t>or Privacy Notices;</w:t>
      </w:r>
      <w:bookmarkEnd w:id="129"/>
    </w:p>
    <w:p w14:paraId="0B103337" w14:textId="77777777" w:rsidR="00C82B0E" w:rsidRDefault="00C82B0E" w:rsidP="00C82B0E">
      <w:pPr>
        <w:pStyle w:val="ScheduleUntitledsubclause2"/>
        <w:numPr>
          <w:ilvl w:val="2"/>
          <w:numId w:val="6"/>
        </w:numPr>
      </w:pPr>
      <w:bookmarkStart w:id="130" w:name="a788834"/>
      <w:r>
        <w:t>regularly training Company Personnel on the UK GDPR, this</w:t>
      </w:r>
      <w:r w:rsidR="00471755">
        <w:t xml:space="preserve"> Data Protection Policy</w:t>
      </w:r>
      <w:r>
        <w:t xml:space="preserve"> and data protection matters including, for example, Data Subject's rights, Consent, legal basis, DPIA and Personal Data Breaches. The Company must maintain a record of training attendance by Company Personnel; and </w:t>
      </w:r>
      <w:bookmarkEnd w:id="130"/>
    </w:p>
    <w:p w14:paraId="0789698D" w14:textId="77777777" w:rsidR="00C82B0E" w:rsidRDefault="00C82B0E" w:rsidP="00C82B0E">
      <w:pPr>
        <w:pStyle w:val="ScheduleUntitledsubclause2"/>
        <w:numPr>
          <w:ilvl w:val="2"/>
          <w:numId w:val="6"/>
        </w:numPr>
      </w:pPr>
      <w:bookmarkStart w:id="131" w:name="a128240"/>
      <w:r>
        <w:t>regularly testing the privacy measures implemented and conducting periodic reviews and audits to assess compliance, including using results of testing to demonstrate compliance improvement effort.</w:t>
      </w:r>
      <w:bookmarkEnd w:id="131"/>
    </w:p>
    <w:p w14:paraId="3DA2EBE9" w14:textId="77777777" w:rsidR="00C82B0E" w:rsidRDefault="00262A05" w:rsidP="00C82B0E">
      <w:pPr>
        <w:pStyle w:val="ScheduleTitleClause"/>
        <w:numPr>
          <w:ilvl w:val="0"/>
          <w:numId w:val="6"/>
        </w:numPr>
      </w:pPr>
      <w:r>
        <w:fldChar w:fldCharType="begin"/>
      </w:r>
      <w:r w:rsidR="00C82B0E">
        <w:instrText>TC "17. Record keeping" \l 1</w:instrText>
      </w:r>
      <w:r>
        <w:fldChar w:fldCharType="end"/>
      </w:r>
      <w:bookmarkStart w:id="132" w:name="_Toc256000218"/>
      <w:bookmarkStart w:id="133" w:name="a340155"/>
      <w:r w:rsidR="00C82B0E">
        <w:t>Record keeping</w:t>
      </w:r>
      <w:bookmarkEnd w:id="132"/>
      <w:bookmarkEnd w:id="133"/>
    </w:p>
    <w:p w14:paraId="2E41317F" w14:textId="77777777" w:rsidR="00C82B0E" w:rsidRDefault="00C82B0E" w:rsidP="00C82B0E">
      <w:pPr>
        <w:pStyle w:val="ScheduleUntitledsubclause1"/>
        <w:numPr>
          <w:ilvl w:val="1"/>
          <w:numId w:val="6"/>
        </w:numPr>
      </w:pPr>
      <w:bookmarkStart w:id="134" w:name="a950472"/>
      <w:r>
        <w:t xml:space="preserve">The UK GDPR requires us to keep full and accurate records of all our data Processing activities. </w:t>
      </w:r>
      <w:bookmarkEnd w:id="134"/>
    </w:p>
    <w:p w14:paraId="1614A58A" w14:textId="77777777" w:rsidR="00C82B0E" w:rsidRDefault="00C82B0E" w:rsidP="00C82B0E">
      <w:pPr>
        <w:pStyle w:val="ScheduleUntitledsubclause1"/>
        <w:numPr>
          <w:ilvl w:val="1"/>
          <w:numId w:val="6"/>
        </w:numPr>
      </w:pPr>
      <w:bookmarkStart w:id="135" w:name="a685623"/>
      <w:r>
        <w:t>You must keep and maintain accurate corporate records reflecting our Processing including records of Data Subjects' Consents and procedures for obtaining Conse</w:t>
      </w:r>
      <w:r w:rsidR="00E01ED0">
        <w:t>nts</w:t>
      </w:r>
      <w:r>
        <w:t>.</w:t>
      </w:r>
      <w:bookmarkEnd w:id="135"/>
    </w:p>
    <w:p w14:paraId="311F4ECA" w14:textId="77777777" w:rsidR="00C82B0E" w:rsidRDefault="00262A05" w:rsidP="00C82B0E">
      <w:pPr>
        <w:pStyle w:val="ScheduleTitleClause"/>
        <w:numPr>
          <w:ilvl w:val="0"/>
          <w:numId w:val="6"/>
        </w:numPr>
      </w:pPr>
      <w:r>
        <w:fldChar w:fldCharType="begin"/>
      </w:r>
      <w:r w:rsidR="00C82B0E">
        <w:instrText>TC "18. Training and audit" \l 1</w:instrText>
      </w:r>
      <w:r>
        <w:fldChar w:fldCharType="end"/>
      </w:r>
      <w:bookmarkStart w:id="136" w:name="_Toc256000219"/>
      <w:bookmarkStart w:id="137" w:name="a571045"/>
      <w:r w:rsidR="00C82B0E">
        <w:t>Training and audit</w:t>
      </w:r>
      <w:bookmarkEnd w:id="136"/>
      <w:bookmarkEnd w:id="137"/>
    </w:p>
    <w:p w14:paraId="191E62F1" w14:textId="77777777" w:rsidR="00C82B0E" w:rsidRDefault="00C82B0E" w:rsidP="00C82B0E">
      <w:pPr>
        <w:pStyle w:val="ScheduleUntitledsubclause1"/>
        <w:numPr>
          <w:ilvl w:val="1"/>
          <w:numId w:val="6"/>
        </w:numPr>
      </w:pPr>
      <w:bookmarkStart w:id="138" w:name="a182881"/>
      <w:r>
        <w:t xml:space="preserve">We are required to ensure all Company Personnel have undergone adequate training to enable them to comply with data privacy laws. </w:t>
      </w:r>
      <w:bookmarkEnd w:id="138"/>
    </w:p>
    <w:p w14:paraId="3DC67CEF" w14:textId="77777777" w:rsidR="00C82B0E" w:rsidRDefault="00C82B0E" w:rsidP="00C82B0E">
      <w:pPr>
        <w:pStyle w:val="ScheduleUntitledsubclause1"/>
        <w:numPr>
          <w:ilvl w:val="1"/>
          <w:numId w:val="6"/>
        </w:numPr>
      </w:pPr>
      <w:bookmarkStart w:id="139" w:name="a147744"/>
      <w:r>
        <w:t xml:space="preserve">You must regularly review all the systems and processes under your control to ensure they comply with this Data Protection Policy and check that adequate governance controls and resources are in place to ensure proper use and protection of Personal Data. </w:t>
      </w:r>
      <w:bookmarkEnd w:id="139"/>
    </w:p>
    <w:p w14:paraId="02B3BE4F" w14:textId="77777777" w:rsidR="00C82B0E" w:rsidRDefault="00262A05" w:rsidP="00C82B0E">
      <w:pPr>
        <w:pStyle w:val="ScheduleTitleClause"/>
        <w:numPr>
          <w:ilvl w:val="0"/>
          <w:numId w:val="6"/>
        </w:numPr>
      </w:pPr>
      <w:r>
        <w:fldChar w:fldCharType="begin"/>
      </w:r>
      <w:r w:rsidR="00C82B0E">
        <w:instrText>TC "19. Privacy by Design and Data Protection Impact Assessment (DPIA)" \l 1</w:instrText>
      </w:r>
      <w:r>
        <w:fldChar w:fldCharType="end"/>
      </w:r>
      <w:bookmarkStart w:id="140" w:name="_Toc256000220"/>
      <w:bookmarkStart w:id="141" w:name="a920603"/>
      <w:r w:rsidR="00C82B0E">
        <w:t>Data Protection Impact Assessment (DPIA)</w:t>
      </w:r>
      <w:bookmarkEnd w:id="140"/>
      <w:bookmarkEnd w:id="141"/>
    </w:p>
    <w:p w14:paraId="44989C3D" w14:textId="77777777" w:rsidR="00C82B0E" w:rsidRDefault="00C82B0E" w:rsidP="00C82B0E">
      <w:pPr>
        <w:pStyle w:val="ScheduleUntitledsubclause1"/>
        <w:numPr>
          <w:ilvl w:val="1"/>
          <w:numId w:val="6"/>
        </w:numPr>
      </w:pPr>
      <w:bookmarkStart w:id="142" w:name="a627240"/>
      <w:r>
        <w:t xml:space="preserve">Controllers must also conduct DPIAs in respect to high-risk Processing. </w:t>
      </w:r>
      <w:bookmarkEnd w:id="142"/>
    </w:p>
    <w:p w14:paraId="2DAEAB34" w14:textId="77777777" w:rsidR="00C82B0E" w:rsidRDefault="00E01ED0" w:rsidP="00C82B0E">
      <w:pPr>
        <w:pStyle w:val="ScheduleUntitledsubclause1"/>
        <w:numPr>
          <w:ilvl w:val="1"/>
          <w:numId w:val="6"/>
        </w:numPr>
      </w:pPr>
      <w:bookmarkStart w:id="143" w:name="a559405"/>
      <w:r>
        <w:t xml:space="preserve">We should conduct a DPIA </w:t>
      </w:r>
      <w:r w:rsidR="00C82B0E">
        <w:t>when implementing major system or business change programs involving the Proce</w:t>
      </w:r>
      <w:r>
        <w:t>ssing of Personal Data.</w:t>
      </w:r>
      <w:bookmarkEnd w:id="143"/>
    </w:p>
    <w:p w14:paraId="20EAA89C" w14:textId="77777777" w:rsidR="00C82B0E" w:rsidRDefault="00262A05" w:rsidP="00C82B0E">
      <w:pPr>
        <w:pStyle w:val="ScheduleTitleClause"/>
        <w:numPr>
          <w:ilvl w:val="0"/>
          <w:numId w:val="6"/>
        </w:numPr>
      </w:pPr>
      <w:r>
        <w:fldChar w:fldCharType="begin"/>
      </w:r>
      <w:r w:rsidR="00C82B0E">
        <w:instrText>TC "20. Automated Processing (including profiling) and Automated Decision-Making" \l 1</w:instrText>
      </w:r>
      <w:r>
        <w:fldChar w:fldCharType="end"/>
      </w:r>
      <w:r w:rsidR="00E01ED0">
        <w:t>Not Applicable</w:t>
      </w:r>
    </w:p>
    <w:p w14:paraId="65531D6B" w14:textId="77777777" w:rsidR="00C82B0E" w:rsidRDefault="00262A05" w:rsidP="00C82B0E">
      <w:pPr>
        <w:pStyle w:val="ScheduleTitleClause"/>
        <w:numPr>
          <w:ilvl w:val="0"/>
          <w:numId w:val="6"/>
        </w:numPr>
      </w:pPr>
      <w:r>
        <w:fldChar w:fldCharType="begin"/>
      </w:r>
      <w:r w:rsidR="00C82B0E">
        <w:instrText>TC "21. Direct marketing" \l 1</w:instrText>
      </w:r>
      <w:r>
        <w:fldChar w:fldCharType="end"/>
      </w:r>
      <w:bookmarkStart w:id="144" w:name="_Toc256000222"/>
      <w:bookmarkStart w:id="145" w:name="a657041"/>
      <w:r w:rsidR="00C82B0E">
        <w:t>Direct marketing</w:t>
      </w:r>
      <w:bookmarkEnd w:id="144"/>
      <w:bookmarkEnd w:id="145"/>
    </w:p>
    <w:p w14:paraId="409C8D47" w14:textId="77777777" w:rsidR="00C82B0E" w:rsidRDefault="00C82B0E" w:rsidP="00C82B0E">
      <w:pPr>
        <w:pStyle w:val="ScheduleUntitledsubclause1"/>
        <w:numPr>
          <w:ilvl w:val="1"/>
          <w:numId w:val="6"/>
        </w:numPr>
      </w:pPr>
      <w:bookmarkStart w:id="146" w:name="a874188"/>
      <w:r>
        <w:t xml:space="preserve">We are subject to certain rules and privacy laws when marketing to our customers. </w:t>
      </w:r>
      <w:bookmarkEnd w:id="146"/>
    </w:p>
    <w:p w14:paraId="50E4BCDA" w14:textId="77777777" w:rsidR="00C82B0E" w:rsidRDefault="00C82B0E" w:rsidP="00C82B0E">
      <w:pPr>
        <w:pStyle w:val="ScheduleUntitledsubclause1"/>
        <w:numPr>
          <w:ilvl w:val="1"/>
          <w:numId w:val="6"/>
        </w:numPr>
      </w:pPr>
      <w:bookmarkStart w:id="147" w:name="a653810"/>
      <w:r>
        <w:t xml:space="preserve">For example, a Data Subject's prior consent is required for electronic direct marketing (for example, by email, text or automated calls). The limited exception for existing </w:t>
      </w:r>
      <w:r>
        <w:lastRenderedPageBreak/>
        <w:t xml:space="preserve">customers known as "soft opt-in" allows organisations to send marketing texts or emails if they have obtained contact details in the course of a sale to that person, they are marketing similar products or services, and they gave the person an opportunity to opt out of marketing when first collecting the details and in every subsequent message. </w:t>
      </w:r>
      <w:bookmarkEnd w:id="147"/>
    </w:p>
    <w:p w14:paraId="722DCBC9" w14:textId="77777777" w:rsidR="00C82B0E" w:rsidRDefault="00C82B0E" w:rsidP="00C82B0E">
      <w:pPr>
        <w:pStyle w:val="ScheduleUntitledsubclause1"/>
        <w:numPr>
          <w:ilvl w:val="1"/>
          <w:numId w:val="6"/>
        </w:numPr>
      </w:pPr>
      <w:bookmarkStart w:id="148" w:name="a278505"/>
      <w:r>
        <w:t>The right to object to direct marketing must be explicitly offered to the Data Subject in an intelligible manner so that it is clearly distinguishable from other information.</w:t>
      </w:r>
      <w:bookmarkEnd w:id="148"/>
    </w:p>
    <w:p w14:paraId="61EFE0FE" w14:textId="77777777" w:rsidR="00C82B0E" w:rsidRDefault="00C82B0E" w:rsidP="00C82B0E">
      <w:pPr>
        <w:pStyle w:val="ScheduleUntitledsubclause1"/>
        <w:numPr>
          <w:ilvl w:val="1"/>
          <w:numId w:val="6"/>
        </w:numPr>
      </w:pPr>
      <w:bookmarkStart w:id="149" w:name="a562438"/>
      <w:r>
        <w:t>A Data Subject's objection to direct marketing must be promptly honoured. If a customer opts out at any time, their details should be suppressed as soon as possible. Suppression involves retaining just enough information to ensure that marketing preferences are respected in the future.</w:t>
      </w:r>
      <w:bookmarkEnd w:id="149"/>
    </w:p>
    <w:p w14:paraId="4A975D98" w14:textId="77777777" w:rsidR="00C82B0E" w:rsidRDefault="00262A05" w:rsidP="00C82B0E">
      <w:pPr>
        <w:pStyle w:val="ScheduleTitleClause"/>
        <w:numPr>
          <w:ilvl w:val="0"/>
          <w:numId w:val="6"/>
        </w:numPr>
      </w:pPr>
      <w:r>
        <w:fldChar w:fldCharType="begin"/>
      </w:r>
      <w:r w:rsidR="00C82B0E">
        <w:instrText>TC "22. Sharing Personal Data" \l 1</w:instrText>
      </w:r>
      <w:r>
        <w:fldChar w:fldCharType="end"/>
      </w:r>
      <w:bookmarkStart w:id="150" w:name="_Toc256000223"/>
      <w:bookmarkStart w:id="151" w:name="a782703"/>
      <w:r w:rsidR="00C82B0E">
        <w:t>Sharing Personal Data</w:t>
      </w:r>
      <w:bookmarkEnd w:id="150"/>
      <w:r w:rsidR="00C82B0E">
        <w:t xml:space="preserve"> </w:t>
      </w:r>
      <w:bookmarkEnd w:id="151"/>
    </w:p>
    <w:p w14:paraId="2BEE6A95" w14:textId="77777777" w:rsidR="00C82B0E" w:rsidRDefault="00C82B0E" w:rsidP="00C82B0E">
      <w:pPr>
        <w:pStyle w:val="ScheduleUntitledsubclause1"/>
        <w:numPr>
          <w:ilvl w:val="1"/>
          <w:numId w:val="6"/>
        </w:numPr>
      </w:pPr>
      <w:bookmarkStart w:id="152" w:name="a124029"/>
      <w:r>
        <w:t xml:space="preserve">Generally we are not allowed to share Personal Data with third parties unless certain safeguards and contractual arrangements have been put in place. </w:t>
      </w:r>
      <w:bookmarkEnd w:id="152"/>
    </w:p>
    <w:p w14:paraId="747BB237" w14:textId="77777777" w:rsidR="00C82B0E" w:rsidRDefault="00C82B0E" w:rsidP="00C82B0E">
      <w:pPr>
        <w:pStyle w:val="ScheduleUntitledsubclause1"/>
        <w:numPr>
          <w:ilvl w:val="1"/>
          <w:numId w:val="6"/>
        </w:numPr>
      </w:pPr>
      <w:bookmarkStart w:id="153" w:name="a471133"/>
      <w:r>
        <w:t>You may only share the Personal Data we hold with another employee, age</w:t>
      </w:r>
      <w:r w:rsidR="00E01ED0">
        <w:t>nt or representative of our company</w:t>
      </w:r>
      <w:r>
        <w:t xml:space="preserve"> if the recipient has a job-related need to know the </w:t>
      </w:r>
      <w:r w:rsidR="00E01ED0">
        <w:t>information</w:t>
      </w:r>
      <w:r>
        <w:t>.</w:t>
      </w:r>
      <w:bookmarkEnd w:id="153"/>
    </w:p>
    <w:p w14:paraId="4870CAE3" w14:textId="77777777" w:rsidR="00C82B0E" w:rsidRDefault="00C82B0E" w:rsidP="00C82B0E">
      <w:pPr>
        <w:pStyle w:val="ScheduleUntitledsubclause1"/>
        <w:numPr>
          <w:ilvl w:val="1"/>
          <w:numId w:val="6"/>
        </w:numPr>
      </w:pPr>
      <w:bookmarkStart w:id="154" w:name="a763885"/>
      <w:r>
        <w:t>You may only share the Personal Data we hold with third parties, such as our service providers, if:</w:t>
      </w:r>
      <w:bookmarkEnd w:id="154"/>
    </w:p>
    <w:p w14:paraId="2A243750" w14:textId="77777777" w:rsidR="00C82B0E" w:rsidRDefault="00C82B0E" w:rsidP="00C82B0E">
      <w:pPr>
        <w:pStyle w:val="ScheduleUntitledsubclause2"/>
        <w:numPr>
          <w:ilvl w:val="2"/>
          <w:numId w:val="6"/>
        </w:numPr>
      </w:pPr>
      <w:bookmarkStart w:id="155" w:name="a911154"/>
      <w:r>
        <w:t xml:space="preserve">they have a need to know the information for the purposes of providing the contracted services; </w:t>
      </w:r>
      <w:bookmarkEnd w:id="155"/>
    </w:p>
    <w:p w14:paraId="4A6AD187" w14:textId="77777777" w:rsidR="00C82B0E" w:rsidRDefault="00C82B0E" w:rsidP="00C82B0E">
      <w:pPr>
        <w:pStyle w:val="ScheduleUntitledsubclause2"/>
        <w:numPr>
          <w:ilvl w:val="2"/>
          <w:numId w:val="6"/>
        </w:numPr>
      </w:pPr>
      <w:bookmarkStart w:id="156" w:name="a866783"/>
      <w:r>
        <w:t>sharing the Personal Data complies with the Privacy Notice provided to the Data Subject and, if required, the Data Subject's Consent has been obtained;</w:t>
      </w:r>
      <w:bookmarkEnd w:id="156"/>
    </w:p>
    <w:p w14:paraId="7EF4FD3C" w14:textId="77777777" w:rsidR="00C82B0E" w:rsidRDefault="00C82B0E" w:rsidP="00C82B0E">
      <w:pPr>
        <w:pStyle w:val="ScheduleUntitledsubclause2"/>
        <w:numPr>
          <w:ilvl w:val="2"/>
          <w:numId w:val="6"/>
        </w:numPr>
      </w:pPr>
      <w:bookmarkStart w:id="157" w:name="a983383"/>
      <w:r>
        <w:t>the third party has agreed to comply with the required data security standards, policies and procedures and put adequate security measures in place;</w:t>
      </w:r>
      <w:bookmarkEnd w:id="157"/>
    </w:p>
    <w:p w14:paraId="17A3D4CB" w14:textId="77777777" w:rsidR="00C82B0E" w:rsidRDefault="00C82B0E" w:rsidP="00C82B0E">
      <w:pPr>
        <w:pStyle w:val="ScheduleUntitledsubclause2"/>
        <w:numPr>
          <w:ilvl w:val="2"/>
          <w:numId w:val="6"/>
        </w:numPr>
      </w:pPr>
      <w:bookmarkStart w:id="158" w:name="a207108"/>
      <w:r>
        <w:t xml:space="preserve">the transfer complies with any applicable cross-border transfer restrictions; and </w:t>
      </w:r>
      <w:bookmarkEnd w:id="158"/>
    </w:p>
    <w:p w14:paraId="03273C1A" w14:textId="77777777" w:rsidR="00C82B0E" w:rsidRDefault="00C82B0E" w:rsidP="00C82B0E">
      <w:pPr>
        <w:pStyle w:val="ScheduleUntitledsubclause2"/>
        <w:numPr>
          <w:ilvl w:val="2"/>
          <w:numId w:val="6"/>
        </w:numPr>
      </w:pPr>
      <w:bookmarkStart w:id="159" w:name="a328425"/>
      <w:r>
        <w:t>a fully executed written contract that contains UK GDPR-approved third party clauses has been obtained.</w:t>
      </w:r>
      <w:bookmarkEnd w:id="159"/>
    </w:p>
    <w:p w14:paraId="13396872" w14:textId="77777777" w:rsidR="00C82B0E" w:rsidRDefault="00262A05" w:rsidP="00C82B0E">
      <w:pPr>
        <w:pStyle w:val="ScheduleTitleClause"/>
        <w:numPr>
          <w:ilvl w:val="0"/>
          <w:numId w:val="6"/>
        </w:numPr>
      </w:pPr>
      <w:r>
        <w:fldChar w:fldCharType="begin"/>
      </w:r>
      <w:r w:rsidR="00C82B0E">
        <w:instrText>TC "23. Changes to this Data Protection Policy" \l 1</w:instrText>
      </w:r>
      <w:r>
        <w:fldChar w:fldCharType="end"/>
      </w:r>
      <w:bookmarkStart w:id="160" w:name="_Toc256000224"/>
      <w:bookmarkStart w:id="161" w:name="a888927"/>
      <w:r w:rsidR="00C82B0E">
        <w:t>Changes to this Data Protection Policy</w:t>
      </w:r>
      <w:bookmarkEnd w:id="160"/>
      <w:r w:rsidR="00C82B0E">
        <w:t xml:space="preserve"> </w:t>
      </w:r>
      <w:bookmarkEnd w:id="161"/>
    </w:p>
    <w:p w14:paraId="1C689D55" w14:textId="77777777" w:rsidR="00C82B0E" w:rsidRDefault="00C82B0E" w:rsidP="00C82B0E">
      <w:pPr>
        <w:pStyle w:val="ScheduleUntitledsubclause1"/>
        <w:numPr>
          <w:ilvl w:val="1"/>
          <w:numId w:val="6"/>
        </w:numPr>
      </w:pPr>
      <w:bookmarkStart w:id="162" w:name="a860813"/>
      <w:r>
        <w:t>We keep this Data Protectio</w:t>
      </w:r>
      <w:r w:rsidR="00E01ED0">
        <w:t xml:space="preserve">n Policy under regular review. </w:t>
      </w:r>
      <w:r>
        <w:t>This v</w:t>
      </w:r>
      <w:r w:rsidR="00E01ED0">
        <w:t>ersion was last updated on [</w:t>
      </w:r>
      <w:r>
        <w:t>]</w:t>
      </w:r>
      <w:r w:rsidR="00E01ED0">
        <w:t xml:space="preserve"> April 2023</w:t>
      </w:r>
      <w:r>
        <w:t xml:space="preserve">. </w:t>
      </w:r>
      <w:bookmarkEnd w:id="162"/>
    </w:p>
    <w:p w14:paraId="74688E08" w14:textId="77777777" w:rsidR="00C82B0E" w:rsidRDefault="00262A05" w:rsidP="00C82B0E">
      <w:pPr>
        <w:pStyle w:val="ScheduleTitleClause"/>
        <w:numPr>
          <w:ilvl w:val="0"/>
          <w:numId w:val="6"/>
        </w:numPr>
      </w:pPr>
      <w:r>
        <w:fldChar w:fldCharType="begin"/>
      </w:r>
      <w:r w:rsidR="00C82B0E">
        <w:instrText>TC "24. Acknowledgement of receipt and review" \l 1</w:instrText>
      </w:r>
      <w:r>
        <w:fldChar w:fldCharType="end"/>
      </w:r>
      <w:bookmarkStart w:id="163" w:name="_Toc256000225"/>
      <w:bookmarkStart w:id="164" w:name="a202516"/>
      <w:r w:rsidR="00C82B0E">
        <w:t>Acknowledgement of receipt and review</w:t>
      </w:r>
      <w:bookmarkEnd w:id="163"/>
      <w:bookmarkEnd w:id="164"/>
    </w:p>
    <w:p w14:paraId="6A1DC609" w14:textId="77777777" w:rsidR="00C82B0E" w:rsidRDefault="00C82B0E" w:rsidP="00C82B0E">
      <w:pPr>
        <w:pStyle w:val="Paragraph"/>
      </w:pPr>
      <w:r>
        <w:t>I, [EMPLOYEE NAME], acknowledge that on [DATE], I r</w:t>
      </w:r>
      <w:r w:rsidR="003E7E8D">
        <w:t>eceived and read a copy of the Company’s Data Protection Policy</w:t>
      </w:r>
      <w:r>
        <w:t xml:space="preserve"> and understand that I am responsible for knowing and </w:t>
      </w:r>
      <w:r>
        <w:lastRenderedPageBreak/>
        <w:t>abiding by i</w:t>
      </w:r>
      <w:r w:rsidR="003E7E8D">
        <w:t xml:space="preserve">ts terms. </w:t>
      </w:r>
      <w:r>
        <w:t>This Data Protection Policy does not set terms or conditions of employment or form part of an employment contract.</w:t>
      </w:r>
    </w:p>
    <w:p w14:paraId="13432E26" w14:textId="77777777" w:rsidR="00C82B0E" w:rsidRDefault="00C82B0E" w:rsidP="00C82B0E">
      <w:pPr>
        <w:pStyle w:val="Paragraph"/>
      </w:pPr>
      <w:r>
        <w:t>Signed ……………………………………………………….</w:t>
      </w:r>
    </w:p>
    <w:p w14:paraId="134E2A58" w14:textId="77777777" w:rsidR="00C82B0E" w:rsidRDefault="00C82B0E" w:rsidP="00C82B0E">
      <w:pPr>
        <w:pStyle w:val="Paragraph"/>
      </w:pPr>
      <w:r>
        <w:t>Printed Name ……………………………………………….</w:t>
      </w:r>
    </w:p>
    <w:p w14:paraId="38BB30D6" w14:textId="77777777" w:rsidR="00C82B0E" w:rsidRDefault="00C82B0E" w:rsidP="00C82B0E">
      <w:pPr>
        <w:pStyle w:val="Paragraph"/>
      </w:pPr>
      <w:r>
        <w:t>Date ………………………………………………………….</w:t>
      </w:r>
    </w:p>
    <w:p w14:paraId="004D446F" w14:textId="77777777" w:rsidR="00C82B0E" w:rsidRDefault="00C82B0E" w:rsidP="00C82B0E">
      <w:pPr>
        <w:pStyle w:val="Schedule"/>
        <w:pageBreakBefore/>
        <w:numPr>
          <w:ilvl w:val="0"/>
          <w:numId w:val="3"/>
        </w:numPr>
      </w:pPr>
      <w:bookmarkStart w:id="165" w:name="_Toc256000226"/>
      <w:bookmarkStart w:id="166" w:name="a575282"/>
      <w:r>
        <w:lastRenderedPageBreak/>
        <w:t>Privacy notice for employees, workers and contractors</w:t>
      </w:r>
      <w:bookmarkEnd w:id="165"/>
      <w:r>
        <w:t xml:space="preserve"> </w:t>
      </w:r>
      <w:bookmarkEnd w:id="166"/>
    </w:p>
    <w:p w14:paraId="2F46FCC4" w14:textId="77777777" w:rsidR="00C82B0E" w:rsidRDefault="00262A05" w:rsidP="00C82B0E">
      <w:pPr>
        <w:pStyle w:val="ScheduleTitleClause"/>
        <w:numPr>
          <w:ilvl w:val="0"/>
          <w:numId w:val="7"/>
        </w:numPr>
      </w:pPr>
      <w:r>
        <w:fldChar w:fldCharType="begin"/>
      </w:r>
      <w:r w:rsidR="00C82B0E">
        <w:instrText>TC "1. What is the purpose of this document?" \l 1</w:instrText>
      </w:r>
      <w:r>
        <w:fldChar w:fldCharType="end"/>
      </w:r>
      <w:bookmarkStart w:id="167" w:name="_Toc256000227"/>
      <w:bookmarkStart w:id="168" w:name="a371983"/>
      <w:r w:rsidR="00C82B0E">
        <w:t>What is the purpose of this document?</w:t>
      </w:r>
      <w:bookmarkEnd w:id="167"/>
      <w:bookmarkEnd w:id="168"/>
    </w:p>
    <w:tbl>
      <w:tblPr>
        <w:tblStyle w:val="ShadedTable"/>
        <w:tblW w:w="0" w:type="auto"/>
        <w:tblLook w:val="04A0" w:firstRow="1" w:lastRow="0" w:firstColumn="1" w:lastColumn="0" w:noHBand="0" w:noVBand="1"/>
      </w:tblPr>
      <w:tblGrid>
        <w:gridCol w:w="9016"/>
      </w:tblGrid>
      <w:tr w:rsidR="00C82B0E" w14:paraId="59E1D2DD" w14:textId="77777777" w:rsidTr="00AC6A79">
        <w:tc>
          <w:tcPr>
            <w:tcW w:w="10683" w:type="dxa"/>
            <w:tcBorders>
              <w:top w:val="single" w:sz="4" w:space="0" w:color="auto"/>
              <w:left w:val="single" w:sz="4" w:space="0" w:color="auto"/>
              <w:bottom w:val="single" w:sz="4" w:space="0" w:color="auto"/>
              <w:right w:val="single" w:sz="4" w:space="0" w:color="auto"/>
            </w:tcBorders>
          </w:tcPr>
          <w:p w14:paraId="515BA5A6" w14:textId="77777777" w:rsidR="00C82B0E" w:rsidRDefault="003E7E8D" w:rsidP="00AC6A79">
            <w:pPr>
              <w:pStyle w:val="Paragraph"/>
            </w:pPr>
            <w:proofErr w:type="spellStart"/>
            <w:r>
              <w:t>Aboveline</w:t>
            </w:r>
            <w:proofErr w:type="spellEnd"/>
            <w:r>
              <w:t xml:space="preserve"> Limited</w:t>
            </w:r>
            <w:r w:rsidR="00C82B0E">
              <w:t xml:space="preserve"> is committed to protecting the privacy and security of your personal information.</w:t>
            </w:r>
          </w:p>
          <w:p w14:paraId="43EEAD3E" w14:textId="77777777" w:rsidR="00C82B0E" w:rsidRPr="009E6D64" w:rsidRDefault="00C82B0E" w:rsidP="00AC6A79">
            <w:pPr>
              <w:pStyle w:val="Paragraph"/>
            </w:pPr>
            <w:r>
              <w:t>This privacy notice describes how we collect and use personal information about you during and after your working relationship with us, in accordance with the UK General Data Protection Regulation (UK GDPR).</w:t>
            </w:r>
          </w:p>
          <w:p w14:paraId="3678F87E" w14:textId="77777777" w:rsidR="00C82B0E" w:rsidRDefault="00C82B0E" w:rsidP="00AC6A79">
            <w:pPr>
              <w:pStyle w:val="Paragraph"/>
            </w:pPr>
            <w:r>
              <w:t>It applies to all employees, workers and contractors.</w:t>
            </w:r>
          </w:p>
        </w:tc>
      </w:tr>
    </w:tbl>
    <w:p w14:paraId="47634100" w14:textId="77777777" w:rsidR="00C82B0E" w:rsidRDefault="003E7E8D" w:rsidP="00C82B0E">
      <w:pPr>
        <w:pStyle w:val="ScheduleUntitledsubclause1"/>
        <w:numPr>
          <w:ilvl w:val="1"/>
          <w:numId w:val="7"/>
        </w:numPr>
      </w:pPr>
      <w:bookmarkStart w:id="169" w:name="a348583"/>
      <w:proofErr w:type="spellStart"/>
      <w:r>
        <w:t>Aboveline</w:t>
      </w:r>
      <w:proofErr w:type="spellEnd"/>
      <w:r>
        <w:t xml:space="preserve"> Limited</w:t>
      </w:r>
      <w:r w:rsidR="00C82B0E">
        <w:t xml:space="preserve"> is a "controller". This means that we are responsible for deciding how we hold and use personal information about you. We are required under data protection legislation to notify you of the information contained in this privacy notice.</w:t>
      </w:r>
      <w:bookmarkEnd w:id="169"/>
    </w:p>
    <w:p w14:paraId="45C1793D" w14:textId="77777777" w:rsidR="00C82B0E" w:rsidRDefault="00C82B0E" w:rsidP="00C82B0E">
      <w:pPr>
        <w:pStyle w:val="ScheduleUntitledsubclause1"/>
        <w:numPr>
          <w:ilvl w:val="1"/>
          <w:numId w:val="7"/>
        </w:numPr>
      </w:pPr>
      <w:bookmarkStart w:id="170" w:name="a310410"/>
      <w:r>
        <w:t>This notice applies to current and former employees, workers and contractors. This notice does not form part of any contract of employment or other contract to provide services. We may update this notice at any time but if we do so, we will provide you with an updated copy of this notice as soon as reasonably practical.</w:t>
      </w:r>
      <w:bookmarkEnd w:id="170"/>
    </w:p>
    <w:p w14:paraId="2A54E3A4" w14:textId="77777777" w:rsidR="00C82B0E" w:rsidRDefault="00C82B0E" w:rsidP="00C82B0E">
      <w:pPr>
        <w:pStyle w:val="ScheduleUntitledsubclause1"/>
        <w:numPr>
          <w:ilvl w:val="1"/>
          <w:numId w:val="7"/>
        </w:numPr>
      </w:pPr>
      <w:bookmarkStart w:id="171" w:name="a311875"/>
      <w: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bookmarkEnd w:id="171"/>
    </w:p>
    <w:p w14:paraId="15ADD330" w14:textId="77777777" w:rsidR="00C82B0E" w:rsidRDefault="00262A05" w:rsidP="00C82B0E">
      <w:pPr>
        <w:pStyle w:val="ScheduleTitleClause"/>
        <w:numPr>
          <w:ilvl w:val="0"/>
          <w:numId w:val="7"/>
        </w:numPr>
      </w:pPr>
      <w:r>
        <w:fldChar w:fldCharType="begin"/>
      </w:r>
      <w:r w:rsidR="00C82B0E">
        <w:instrText>TC "2. Data protection principles" \l 1</w:instrText>
      </w:r>
      <w:r>
        <w:fldChar w:fldCharType="end"/>
      </w:r>
      <w:bookmarkStart w:id="172" w:name="_Toc256000228"/>
      <w:bookmarkStart w:id="173" w:name="a371450"/>
      <w:r w:rsidR="00C82B0E">
        <w:t>Data protection principles</w:t>
      </w:r>
      <w:bookmarkEnd w:id="172"/>
      <w:bookmarkEnd w:id="173"/>
    </w:p>
    <w:tbl>
      <w:tblPr>
        <w:tblStyle w:val="ShadedTable"/>
        <w:tblW w:w="0" w:type="auto"/>
        <w:tblLook w:val="04A0" w:firstRow="1" w:lastRow="0" w:firstColumn="1" w:lastColumn="0" w:noHBand="0" w:noVBand="1"/>
      </w:tblPr>
      <w:tblGrid>
        <w:gridCol w:w="9016"/>
      </w:tblGrid>
      <w:tr w:rsidR="00C82B0E" w14:paraId="472AA56C" w14:textId="77777777" w:rsidTr="00AC6A79">
        <w:tc>
          <w:tcPr>
            <w:tcW w:w="10683" w:type="dxa"/>
            <w:tcBorders>
              <w:top w:val="single" w:sz="4" w:space="0" w:color="auto"/>
              <w:left w:val="single" w:sz="4" w:space="0" w:color="auto"/>
              <w:bottom w:val="single" w:sz="4" w:space="0" w:color="auto"/>
              <w:right w:val="single" w:sz="4" w:space="0" w:color="auto"/>
            </w:tcBorders>
          </w:tcPr>
          <w:p w14:paraId="488B8C4A" w14:textId="77777777" w:rsidR="00C82B0E" w:rsidRDefault="00C82B0E" w:rsidP="00AC6A79">
            <w:pPr>
              <w:pStyle w:val="Paragraph"/>
            </w:pPr>
            <w:r>
              <w:t>We will comply with data protection law. This says that the personal information we hold about you must be:</w:t>
            </w:r>
          </w:p>
          <w:p w14:paraId="2C91C109" w14:textId="77777777" w:rsidR="00C82B0E" w:rsidRPr="009E6D64" w:rsidRDefault="00C82B0E" w:rsidP="00AC6A79">
            <w:pPr>
              <w:pStyle w:val="Paragraph"/>
            </w:pPr>
            <w:r>
              <w:t>1. Used lawfully, fairly and in a transparent way.</w:t>
            </w:r>
          </w:p>
          <w:p w14:paraId="6EA73B0D" w14:textId="77777777" w:rsidR="00C82B0E" w:rsidRPr="009E6D64" w:rsidRDefault="00C82B0E" w:rsidP="00AC6A79">
            <w:pPr>
              <w:pStyle w:val="Paragraph"/>
            </w:pPr>
            <w:r>
              <w:t>2. Collected only for valid purposes that we have clearly explained to you and not used in any way that is incompatible with those purposes.</w:t>
            </w:r>
          </w:p>
          <w:p w14:paraId="20915830" w14:textId="77777777" w:rsidR="00C82B0E" w:rsidRPr="009E6D64" w:rsidRDefault="00C82B0E" w:rsidP="00AC6A79">
            <w:pPr>
              <w:pStyle w:val="Paragraph"/>
            </w:pPr>
            <w:r>
              <w:t>3. Relevant to the purposes we have told you about and limited only to those purposes.</w:t>
            </w:r>
          </w:p>
          <w:p w14:paraId="02F0E3A9" w14:textId="77777777" w:rsidR="00C82B0E" w:rsidRPr="009E6D64" w:rsidRDefault="00C82B0E" w:rsidP="00AC6A79">
            <w:pPr>
              <w:pStyle w:val="Paragraph"/>
            </w:pPr>
            <w:r>
              <w:t>4. Accurate and kept up to date.</w:t>
            </w:r>
          </w:p>
          <w:p w14:paraId="6E5A830A" w14:textId="77777777" w:rsidR="00C82B0E" w:rsidRPr="009E6D64" w:rsidRDefault="00C82B0E" w:rsidP="00AC6A79">
            <w:pPr>
              <w:pStyle w:val="Paragraph"/>
            </w:pPr>
            <w:r>
              <w:t>5. Kept only as long as necessary for the purposes we have told you about.</w:t>
            </w:r>
          </w:p>
          <w:p w14:paraId="2161FCC4" w14:textId="77777777" w:rsidR="00C82B0E" w:rsidRDefault="00C82B0E" w:rsidP="00AC6A79">
            <w:pPr>
              <w:pStyle w:val="Paragraph"/>
            </w:pPr>
            <w:r>
              <w:t>6. Kept securely.</w:t>
            </w:r>
          </w:p>
        </w:tc>
      </w:tr>
    </w:tbl>
    <w:p w14:paraId="4A18FF3E" w14:textId="77777777" w:rsidR="00C82B0E" w:rsidRDefault="00262A05" w:rsidP="00C82B0E">
      <w:pPr>
        <w:pStyle w:val="ScheduleTitleClause"/>
        <w:numPr>
          <w:ilvl w:val="0"/>
          <w:numId w:val="7"/>
        </w:numPr>
      </w:pPr>
      <w:r>
        <w:fldChar w:fldCharType="begin"/>
      </w:r>
      <w:r w:rsidR="00C82B0E">
        <w:instrText>TC "3. The kind of information we hold about you" \l 1</w:instrText>
      </w:r>
      <w:r>
        <w:fldChar w:fldCharType="end"/>
      </w:r>
      <w:bookmarkStart w:id="174" w:name="_Toc256000229"/>
      <w:bookmarkStart w:id="175" w:name="a486023"/>
      <w:r w:rsidR="00C82B0E">
        <w:t>The kind of information we hold about you</w:t>
      </w:r>
      <w:bookmarkEnd w:id="174"/>
      <w:bookmarkEnd w:id="175"/>
    </w:p>
    <w:tbl>
      <w:tblPr>
        <w:tblStyle w:val="ShadedTable"/>
        <w:tblW w:w="0" w:type="auto"/>
        <w:tblLook w:val="04A0" w:firstRow="1" w:lastRow="0" w:firstColumn="1" w:lastColumn="0" w:noHBand="0" w:noVBand="1"/>
      </w:tblPr>
      <w:tblGrid>
        <w:gridCol w:w="9016"/>
      </w:tblGrid>
      <w:tr w:rsidR="00C82B0E" w14:paraId="314393F7" w14:textId="77777777" w:rsidTr="00AC6A79">
        <w:tc>
          <w:tcPr>
            <w:tcW w:w="10683" w:type="dxa"/>
            <w:tcBorders>
              <w:top w:val="single" w:sz="4" w:space="0" w:color="auto"/>
              <w:left w:val="single" w:sz="4" w:space="0" w:color="auto"/>
              <w:bottom w:val="single" w:sz="4" w:space="0" w:color="auto"/>
              <w:right w:val="single" w:sz="4" w:space="0" w:color="auto"/>
            </w:tcBorders>
          </w:tcPr>
          <w:p w14:paraId="3C04D3A7" w14:textId="77777777" w:rsidR="00C82B0E" w:rsidRDefault="00C82B0E" w:rsidP="00AC6A79">
            <w:pPr>
              <w:pStyle w:val="Paragraph"/>
            </w:pPr>
            <w:r>
              <w:t>Personal data, or personal information, means any information about an individual from which that person can be identified. It does not include data where the identity has been removed (anonymous data).</w:t>
            </w:r>
          </w:p>
          <w:p w14:paraId="20387740" w14:textId="77777777" w:rsidR="00C82B0E" w:rsidRDefault="00C82B0E" w:rsidP="00AC6A79">
            <w:pPr>
              <w:pStyle w:val="Paragraph"/>
            </w:pPr>
            <w:r>
              <w:lastRenderedPageBreak/>
              <w:t>There are certain types of more sensitive personal data which require a higher level of protection, such as information about a person's health or sexual orientation. Information about criminal convictions also warrants this higher level of protection.</w:t>
            </w:r>
          </w:p>
        </w:tc>
      </w:tr>
    </w:tbl>
    <w:p w14:paraId="089029AD" w14:textId="77777777" w:rsidR="00C82B0E" w:rsidRDefault="00C82B0E" w:rsidP="00C82B0E">
      <w:pPr>
        <w:pStyle w:val="ScheduleUntitledsubclause1"/>
        <w:numPr>
          <w:ilvl w:val="1"/>
          <w:numId w:val="7"/>
        </w:numPr>
      </w:pPr>
      <w:bookmarkStart w:id="176" w:name="a618956"/>
      <w:r>
        <w:lastRenderedPageBreak/>
        <w:t>We will collect, store, and use the following categories of personal information about you:</w:t>
      </w:r>
      <w:bookmarkEnd w:id="176"/>
    </w:p>
    <w:p w14:paraId="1D9B7524" w14:textId="77777777" w:rsidR="00C82B0E" w:rsidRDefault="00C82B0E" w:rsidP="00C82B0E">
      <w:pPr>
        <w:pStyle w:val="ScheduleUntitledsubclause2"/>
        <w:numPr>
          <w:ilvl w:val="2"/>
          <w:numId w:val="7"/>
        </w:numPr>
      </w:pPr>
      <w:bookmarkStart w:id="177" w:name="a453428"/>
      <w:r>
        <w:t>Personal contact details such as name, title, addresses, telephone numbers, and personal email addresses.</w:t>
      </w:r>
      <w:bookmarkEnd w:id="177"/>
    </w:p>
    <w:p w14:paraId="6FE9AEC2" w14:textId="77777777" w:rsidR="00C82B0E" w:rsidRDefault="00C82B0E" w:rsidP="00C82B0E">
      <w:pPr>
        <w:pStyle w:val="ScheduleUntitledsubclause2"/>
        <w:numPr>
          <w:ilvl w:val="2"/>
          <w:numId w:val="7"/>
        </w:numPr>
      </w:pPr>
      <w:bookmarkStart w:id="178" w:name="a592075"/>
      <w:r>
        <w:t>Date of birth.</w:t>
      </w:r>
      <w:bookmarkEnd w:id="178"/>
    </w:p>
    <w:p w14:paraId="72E229A8" w14:textId="77777777" w:rsidR="00C82B0E" w:rsidRDefault="00C82B0E" w:rsidP="00C82B0E">
      <w:pPr>
        <w:pStyle w:val="ScheduleUntitledsubclause2"/>
        <w:numPr>
          <w:ilvl w:val="2"/>
          <w:numId w:val="7"/>
        </w:numPr>
      </w:pPr>
      <w:bookmarkStart w:id="179" w:name="a409076"/>
      <w:r>
        <w:t>Gender.</w:t>
      </w:r>
      <w:bookmarkEnd w:id="179"/>
    </w:p>
    <w:p w14:paraId="6965027F" w14:textId="77777777" w:rsidR="00C82B0E" w:rsidRDefault="00C82B0E" w:rsidP="00C82B0E">
      <w:pPr>
        <w:pStyle w:val="ScheduleUntitledsubclause2"/>
        <w:numPr>
          <w:ilvl w:val="2"/>
          <w:numId w:val="7"/>
        </w:numPr>
      </w:pPr>
      <w:bookmarkStart w:id="180" w:name="a178233"/>
      <w:r>
        <w:t>Marital status and dependants.</w:t>
      </w:r>
      <w:bookmarkEnd w:id="180"/>
    </w:p>
    <w:p w14:paraId="631DB4B3" w14:textId="77777777" w:rsidR="00C82B0E" w:rsidRDefault="00C82B0E" w:rsidP="00C82B0E">
      <w:pPr>
        <w:pStyle w:val="ScheduleUntitledsubclause2"/>
        <w:numPr>
          <w:ilvl w:val="2"/>
          <w:numId w:val="7"/>
        </w:numPr>
      </w:pPr>
      <w:bookmarkStart w:id="181" w:name="a764248"/>
      <w:r>
        <w:t>Next of kin and emergency contact information.</w:t>
      </w:r>
      <w:bookmarkEnd w:id="181"/>
    </w:p>
    <w:p w14:paraId="05AA2CD2" w14:textId="77777777" w:rsidR="00C82B0E" w:rsidRDefault="00C82B0E" w:rsidP="00C82B0E">
      <w:pPr>
        <w:pStyle w:val="ScheduleUntitledsubclause2"/>
        <w:numPr>
          <w:ilvl w:val="2"/>
          <w:numId w:val="7"/>
        </w:numPr>
      </w:pPr>
      <w:bookmarkStart w:id="182" w:name="a775353"/>
      <w:r>
        <w:t>National Insurance number.</w:t>
      </w:r>
      <w:bookmarkEnd w:id="182"/>
    </w:p>
    <w:p w14:paraId="6C861614" w14:textId="77777777" w:rsidR="00C82B0E" w:rsidRDefault="00C82B0E" w:rsidP="00C82B0E">
      <w:pPr>
        <w:pStyle w:val="ScheduleUntitledsubclause2"/>
        <w:numPr>
          <w:ilvl w:val="2"/>
          <w:numId w:val="7"/>
        </w:numPr>
      </w:pPr>
      <w:bookmarkStart w:id="183" w:name="a828991"/>
      <w:r>
        <w:t>Bank account details, payroll records and tax status information.</w:t>
      </w:r>
      <w:bookmarkEnd w:id="183"/>
    </w:p>
    <w:p w14:paraId="6F09FA65" w14:textId="77777777" w:rsidR="00C82B0E" w:rsidRDefault="00C82B0E" w:rsidP="00C82B0E">
      <w:pPr>
        <w:pStyle w:val="ScheduleUntitledsubclause2"/>
        <w:numPr>
          <w:ilvl w:val="2"/>
          <w:numId w:val="7"/>
        </w:numPr>
      </w:pPr>
      <w:bookmarkStart w:id="184" w:name="a473149"/>
      <w:r>
        <w:t>Salary, annual leave, pension and benefits information.</w:t>
      </w:r>
      <w:bookmarkEnd w:id="184"/>
    </w:p>
    <w:p w14:paraId="6CD7DB91" w14:textId="77777777" w:rsidR="00C82B0E" w:rsidRDefault="00C82B0E" w:rsidP="00C82B0E">
      <w:pPr>
        <w:pStyle w:val="ScheduleUntitledsubclause2"/>
        <w:numPr>
          <w:ilvl w:val="2"/>
          <w:numId w:val="7"/>
        </w:numPr>
      </w:pPr>
      <w:bookmarkStart w:id="185" w:name="a844516"/>
      <w:r>
        <w:t>Start date and, if different, the date of your continuous employment.</w:t>
      </w:r>
      <w:bookmarkEnd w:id="185"/>
    </w:p>
    <w:p w14:paraId="300F32A7" w14:textId="77777777" w:rsidR="00C82B0E" w:rsidRDefault="00C82B0E" w:rsidP="00C82B0E">
      <w:pPr>
        <w:pStyle w:val="ScheduleUntitledsubclause2"/>
        <w:numPr>
          <w:ilvl w:val="2"/>
          <w:numId w:val="7"/>
        </w:numPr>
      </w:pPr>
      <w:bookmarkStart w:id="186" w:name="a895920"/>
      <w:r>
        <w:t>Leaving date and your reason for leaving.</w:t>
      </w:r>
      <w:bookmarkEnd w:id="186"/>
    </w:p>
    <w:p w14:paraId="5216F693" w14:textId="77777777" w:rsidR="00C82B0E" w:rsidRDefault="00C82B0E" w:rsidP="00C82B0E">
      <w:pPr>
        <w:pStyle w:val="ScheduleUntitledsubclause2"/>
        <w:numPr>
          <w:ilvl w:val="2"/>
          <w:numId w:val="7"/>
        </w:numPr>
      </w:pPr>
      <w:bookmarkStart w:id="187" w:name="a869844"/>
      <w:r>
        <w:t>Location of employment or workplace.</w:t>
      </w:r>
      <w:bookmarkEnd w:id="187"/>
    </w:p>
    <w:p w14:paraId="55FE514C" w14:textId="77777777" w:rsidR="00C82B0E" w:rsidRDefault="00C82B0E" w:rsidP="00C82B0E">
      <w:pPr>
        <w:pStyle w:val="ScheduleUntitledsubclause2"/>
        <w:numPr>
          <w:ilvl w:val="2"/>
          <w:numId w:val="7"/>
        </w:numPr>
      </w:pPr>
      <w:bookmarkStart w:id="188" w:name="a662889"/>
      <w:r>
        <w:t>Copy of driving licence.</w:t>
      </w:r>
      <w:bookmarkEnd w:id="188"/>
    </w:p>
    <w:p w14:paraId="1881C008" w14:textId="77777777" w:rsidR="00C82B0E" w:rsidRDefault="00C82B0E" w:rsidP="00C82B0E">
      <w:pPr>
        <w:pStyle w:val="ScheduleUntitledsubclause2"/>
        <w:numPr>
          <w:ilvl w:val="2"/>
          <w:numId w:val="7"/>
        </w:numPr>
      </w:pPr>
      <w:bookmarkStart w:id="189" w:name="a224257"/>
      <w:r>
        <w:t>Recruitment information (including copies of right to work documentation, references and other information included in a CV or cover letter or as part of the application process).</w:t>
      </w:r>
      <w:bookmarkEnd w:id="189"/>
    </w:p>
    <w:p w14:paraId="44B0AA34" w14:textId="77777777" w:rsidR="00C82B0E" w:rsidRDefault="00C82B0E" w:rsidP="00C82B0E">
      <w:pPr>
        <w:pStyle w:val="ScheduleUntitledsubclause2"/>
        <w:numPr>
          <w:ilvl w:val="2"/>
          <w:numId w:val="7"/>
        </w:numPr>
      </w:pPr>
      <w:bookmarkStart w:id="190" w:name="a359488"/>
      <w:r>
        <w:t>Employment records (including job titles, work history, working hours, holidays, training records and professional memberships).</w:t>
      </w:r>
      <w:bookmarkEnd w:id="190"/>
    </w:p>
    <w:p w14:paraId="487E68AD" w14:textId="77777777" w:rsidR="00C82B0E" w:rsidRDefault="003E7E8D" w:rsidP="00C82B0E">
      <w:pPr>
        <w:pStyle w:val="ScheduleUntitledsubclause2"/>
        <w:numPr>
          <w:ilvl w:val="2"/>
          <w:numId w:val="7"/>
        </w:numPr>
      </w:pPr>
      <w:bookmarkStart w:id="191" w:name="a739483"/>
      <w:r>
        <w:t>Wage/Salary</w:t>
      </w:r>
      <w:r w:rsidR="00C82B0E">
        <w:t xml:space="preserve"> history.</w:t>
      </w:r>
      <w:bookmarkEnd w:id="191"/>
    </w:p>
    <w:p w14:paraId="3482A23E" w14:textId="77777777" w:rsidR="00C82B0E" w:rsidRDefault="00C82B0E" w:rsidP="00C82B0E">
      <w:pPr>
        <w:pStyle w:val="ScheduleUntitledsubclause2"/>
        <w:numPr>
          <w:ilvl w:val="2"/>
          <w:numId w:val="7"/>
        </w:numPr>
      </w:pPr>
      <w:bookmarkStart w:id="192" w:name="a793805"/>
      <w:r>
        <w:t>Performance information.</w:t>
      </w:r>
      <w:bookmarkEnd w:id="192"/>
    </w:p>
    <w:p w14:paraId="129705DC" w14:textId="77777777" w:rsidR="00C82B0E" w:rsidRDefault="00C82B0E" w:rsidP="00C82B0E">
      <w:pPr>
        <w:pStyle w:val="ScheduleUntitledsubclause2"/>
        <w:numPr>
          <w:ilvl w:val="2"/>
          <w:numId w:val="7"/>
        </w:numPr>
      </w:pPr>
      <w:bookmarkStart w:id="193" w:name="a286915"/>
      <w:r>
        <w:t>Disciplinary and grievance information.</w:t>
      </w:r>
      <w:bookmarkEnd w:id="193"/>
    </w:p>
    <w:p w14:paraId="46C87A86" w14:textId="77777777" w:rsidR="00C82B0E" w:rsidRDefault="00C82B0E" w:rsidP="00C82B0E">
      <w:pPr>
        <w:pStyle w:val="ScheduleUntitledsubclause2"/>
        <w:numPr>
          <w:ilvl w:val="2"/>
          <w:numId w:val="7"/>
        </w:numPr>
      </w:pPr>
      <w:bookmarkStart w:id="194" w:name="a902981"/>
      <w:r>
        <w:t>CCTV footage and other information obtained through electronic means such as swipe card records.</w:t>
      </w:r>
      <w:bookmarkEnd w:id="194"/>
    </w:p>
    <w:p w14:paraId="141149F6" w14:textId="77777777" w:rsidR="00C82B0E" w:rsidRDefault="00C82B0E" w:rsidP="00C82B0E">
      <w:pPr>
        <w:pStyle w:val="ScheduleUntitledsubclause2"/>
        <w:numPr>
          <w:ilvl w:val="2"/>
          <w:numId w:val="7"/>
        </w:numPr>
      </w:pPr>
      <w:bookmarkStart w:id="195" w:name="a422716"/>
      <w:r>
        <w:t>Information about your use of our information and communications systems.</w:t>
      </w:r>
      <w:bookmarkEnd w:id="195"/>
    </w:p>
    <w:p w14:paraId="764F2FB1" w14:textId="77777777" w:rsidR="00C82B0E" w:rsidRDefault="00C82B0E" w:rsidP="00C82B0E">
      <w:pPr>
        <w:pStyle w:val="ScheduleUntitledsubclause2"/>
        <w:numPr>
          <w:ilvl w:val="2"/>
          <w:numId w:val="7"/>
        </w:numPr>
      </w:pPr>
      <w:bookmarkStart w:id="196" w:name="a524157"/>
      <w:r>
        <w:t>Photographs.</w:t>
      </w:r>
      <w:bookmarkEnd w:id="196"/>
    </w:p>
    <w:p w14:paraId="56E58486" w14:textId="77777777" w:rsidR="00C82B0E" w:rsidRDefault="00C82B0E" w:rsidP="00C82B0E">
      <w:pPr>
        <w:pStyle w:val="ScheduleUntitledsubclause2"/>
        <w:numPr>
          <w:ilvl w:val="2"/>
          <w:numId w:val="7"/>
        </w:numPr>
      </w:pPr>
      <w:bookmarkStart w:id="197" w:name="a115225"/>
      <w:r>
        <w:t>Results of HMRC employment status check, details of your interest in and connection with the intermediary through which your services are supplied.</w:t>
      </w:r>
      <w:bookmarkEnd w:id="197"/>
    </w:p>
    <w:p w14:paraId="3E19DFD2" w14:textId="77777777" w:rsidR="00C82B0E" w:rsidRDefault="00C82B0E" w:rsidP="00C82B0E">
      <w:pPr>
        <w:pStyle w:val="ScheduleUntitledsubclause1"/>
        <w:numPr>
          <w:ilvl w:val="1"/>
          <w:numId w:val="7"/>
        </w:numPr>
      </w:pPr>
      <w:bookmarkStart w:id="198" w:name="a983285"/>
      <w:r>
        <w:t>We may also collect, store and use the following more sensitive types of personal information:</w:t>
      </w:r>
      <w:bookmarkEnd w:id="198"/>
    </w:p>
    <w:p w14:paraId="01AC5EA6" w14:textId="77777777" w:rsidR="00C82B0E" w:rsidRPr="00C723DA" w:rsidRDefault="00C82B0E" w:rsidP="00C82B0E">
      <w:pPr>
        <w:pStyle w:val="ScheduleUntitledsubclause2"/>
        <w:numPr>
          <w:ilvl w:val="2"/>
          <w:numId w:val="7"/>
        </w:numPr>
      </w:pPr>
      <w:bookmarkStart w:id="199" w:name="a622864"/>
      <w:r>
        <w:lastRenderedPageBreak/>
        <w:t>Information about your race or ethnicity, religious beliefs, sexual orientation and political opinions.</w:t>
      </w:r>
      <w:bookmarkEnd w:id="199"/>
    </w:p>
    <w:p w14:paraId="4CB7B43C" w14:textId="77777777" w:rsidR="00C82B0E" w:rsidRDefault="00C82B0E" w:rsidP="00C82B0E">
      <w:pPr>
        <w:pStyle w:val="ScheduleUntitledsubclause2"/>
        <w:numPr>
          <w:ilvl w:val="2"/>
          <w:numId w:val="7"/>
        </w:numPr>
      </w:pPr>
      <w:bookmarkStart w:id="200" w:name="a844195"/>
      <w:r>
        <w:t>Trade union membership.</w:t>
      </w:r>
      <w:bookmarkEnd w:id="200"/>
    </w:p>
    <w:p w14:paraId="3E8A48E7" w14:textId="77777777" w:rsidR="00AC6A79" w:rsidRDefault="00C82B0E">
      <w:pPr>
        <w:pStyle w:val="ScheduleUntitledsubclause2"/>
        <w:numPr>
          <w:ilvl w:val="2"/>
          <w:numId w:val="7"/>
        </w:numPr>
      </w:pPr>
      <w:bookmarkStart w:id="201" w:name="a535840"/>
      <w:r>
        <w:t>Information about your health, including any medical condition, health and sickness records, including:</w:t>
      </w:r>
      <w:bookmarkEnd w:id="201"/>
    </w:p>
    <w:p w14:paraId="5A1B8DFF" w14:textId="77777777" w:rsidR="00C82B0E" w:rsidRDefault="00C82B0E" w:rsidP="00C82B0E">
      <w:pPr>
        <w:pStyle w:val="ScheduleUntitledsubclause2"/>
        <w:numPr>
          <w:ilvl w:val="2"/>
          <w:numId w:val="7"/>
        </w:numPr>
      </w:pPr>
      <w:bookmarkStart w:id="202" w:name="a142849"/>
      <w:r>
        <w:t>where you leave employment and under any share plan operated by a group company the reason for leaving is determined to be ill-health, injury or disability, the records relating to that decision;</w:t>
      </w:r>
      <w:bookmarkEnd w:id="202"/>
    </w:p>
    <w:p w14:paraId="6E2365CC" w14:textId="77777777" w:rsidR="00C82B0E" w:rsidRDefault="00C82B0E" w:rsidP="00C82B0E">
      <w:pPr>
        <w:pStyle w:val="ScheduleUntitledsubclause2"/>
        <w:numPr>
          <w:ilvl w:val="2"/>
          <w:numId w:val="7"/>
        </w:numPr>
      </w:pPr>
      <w:bookmarkStart w:id="203" w:name="a212838"/>
      <w:r>
        <w:t>details of any absences (other than holidays) from work including time on statutory parental leave and sick leave; and</w:t>
      </w:r>
      <w:bookmarkEnd w:id="203"/>
    </w:p>
    <w:p w14:paraId="5F052E1B" w14:textId="77777777" w:rsidR="00C82B0E" w:rsidRDefault="00C82B0E" w:rsidP="003E7E8D">
      <w:pPr>
        <w:pStyle w:val="ScheduleUntitledsubclause2"/>
        <w:numPr>
          <w:ilvl w:val="2"/>
          <w:numId w:val="7"/>
        </w:numPr>
      </w:pPr>
      <w:bookmarkStart w:id="204" w:name="a461271"/>
      <w:r>
        <w:t>where you leave employment and the reason for leaving is related to your health, information about that condition needed for pensions and permanent health insurance purposes.</w:t>
      </w:r>
      <w:bookmarkEnd w:id="204"/>
    </w:p>
    <w:p w14:paraId="64C6AA55" w14:textId="77777777" w:rsidR="00C82B0E" w:rsidRPr="00C723DA" w:rsidRDefault="00C82B0E" w:rsidP="00C82B0E">
      <w:pPr>
        <w:pStyle w:val="ScheduleUntitledsubclause2"/>
        <w:numPr>
          <w:ilvl w:val="2"/>
          <w:numId w:val="7"/>
        </w:numPr>
      </w:pPr>
      <w:bookmarkStart w:id="205" w:name="a861074"/>
      <w:r>
        <w:t>Information about criminal convictions and offences.</w:t>
      </w:r>
      <w:bookmarkEnd w:id="205"/>
    </w:p>
    <w:p w14:paraId="348167A1" w14:textId="77777777" w:rsidR="00C82B0E" w:rsidRDefault="00262A05" w:rsidP="00C82B0E">
      <w:pPr>
        <w:pStyle w:val="ScheduleTitleClause"/>
        <w:numPr>
          <w:ilvl w:val="0"/>
          <w:numId w:val="7"/>
        </w:numPr>
      </w:pPr>
      <w:r>
        <w:fldChar w:fldCharType="begin"/>
      </w:r>
      <w:r w:rsidR="00C82B0E">
        <w:instrText>TC "4. How is your personal information collected?" \l 1</w:instrText>
      </w:r>
      <w:r>
        <w:fldChar w:fldCharType="end"/>
      </w:r>
      <w:bookmarkStart w:id="206" w:name="_Toc256000230"/>
      <w:bookmarkStart w:id="207" w:name="a263888"/>
      <w:r w:rsidR="00C82B0E">
        <w:t>How is your personal information collected?</w:t>
      </w:r>
      <w:bookmarkEnd w:id="206"/>
      <w:bookmarkEnd w:id="207"/>
    </w:p>
    <w:p w14:paraId="637162C7" w14:textId="77777777" w:rsidR="00C82B0E" w:rsidRDefault="00C82B0E" w:rsidP="00C82B0E">
      <w:pPr>
        <w:pStyle w:val="ScheduleUntitledsubclause1"/>
        <w:numPr>
          <w:ilvl w:val="1"/>
          <w:numId w:val="7"/>
        </w:numPr>
      </w:pPr>
      <w:bookmarkStart w:id="208" w:name="a653870"/>
      <w:r>
        <w:t>We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w:t>
      </w:r>
      <w:r w:rsidR="003E7E8D">
        <w:t>und check agencies</w:t>
      </w:r>
      <w:r>
        <w:t xml:space="preserve">. </w:t>
      </w:r>
      <w:bookmarkEnd w:id="208"/>
    </w:p>
    <w:p w14:paraId="0FE75D96" w14:textId="77777777" w:rsidR="00C82B0E" w:rsidRDefault="00C82B0E" w:rsidP="00C82B0E">
      <w:pPr>
        <w:pStyle w:val="ScheduleUntitledsubclause1"/>
        <w:numPr>
          <w:ilvl w:val="1"/>
          <w:numId w:val="7"/>
        </w:numPr>
      </w:pPr>
      <w:bookmarkStart w:id="209" w:name="a929291"/>
      <w:r>
        <w:t xml:space="preserve">We will collect additional personal information in the course of job-related activities throughout the period of you working for us. </w:t>
      </w:r>
      <w:bookmarkEnd w:id="209"/>
    </w:p>
    <w:p w14:paraId="39FE0F8C" w14:textId="77777777" w:rsidR="00C82B0E" w:rsidRDefault="00262A05" w:rsidP="00C82B0E">
      <w:pPr>
        <w:pStyle w:val="ScheduleTitleClause"/>
        <w:numPr>
          <w:ilvl w:val="0"/>
          <w:numId w:val="7"/>
        </w:numPr>
      </w:pPr>
      <w:r>
        <w:fldChar w:fldCharType="begin"/>
      </w:r>
      <w:r w:rsidR="00C82B0E">
        <w:instrText>TC "5. How we will use information about you" \l 1</w:instrText>
      </w:r>
      <w:r>
        <w:fldChar w:fldCharType="end"/>
      </w:r>
      <w:bookmarkStart w:id="210" w:name="_Toc256000231"/>
      <w:bookmarkStart w:id="211" w:name="a599198"/>
      <w:r w:rsidR="00C82B0E">
        <w:t>How we will use information about you</w:t>
      </w:r>
      <w:bookmarkEnd w:id="210"/>
      <w:bookmarkEnd w:id="211"/>
    </w:p>
    <w:tbl>
      <w:tblPr>
        <w:tblStyle w:val="ShadedTable"/>
        <w:tblW w:w="0" w:type="auto"/>
        <w:tblLook w:val="04A0" w:firstRow="1" w:lastRow="0" w:firstColumn="1" w:lastColumn="0" w:noHBand="0" w:noVBand="1"/>
      </w:tblPr>
      <w:tblGrid>
        <w:gridCol w:w="9016"/>
      </w:tblGrid>
      <w:tr w:rsidR="00C82B0E" w14:paraId="4A62C415" w14:textId="77777777" w:rsidTr="00AC6A79">
        <w:tc>
          <w:tcPr>
            <w:tcW w:w="10683" w:type="dxa"/>
            <w:tcBorders>
              <w:top w:val="single" w:sz="4" w:space="0" w:color="auto"/>
              <w:left w:val="single" w:sz="4" w:space="0" w:color="auto"/>
              <w:bottom w:val="single" w:sz="4" w:space="0" w:color="auto"/>
              <w:right w:val="single" w:sz="4" w:space="0" w:color="auto"/>
            </w:tcBorders>
          </w:tcPr>
          <w:p w14:paraId="62A72F58" w14:textId="77777777" w:rsidR="00C82B0E" w:rsidRDefault="00C82B0E" w:rsidP="00AC6A79">
            <w:pPr>
              <w:pStyle w:val="Paragraph"/>
            </w:pPr>
            <w:r>
              <w:t>We will only use your personal information when the law allows us to. Most commonly, we will use your personal information in the following circumstances:</w:t>
            </w:r>
          </w:p>
          <w:p w14:paraId="42D039BB" w14:textId="77777777" w:rsidR="00C82B0E" w:rsidRPr="009E6D64" w:rsidRDefault="00C82B0E" w:rsidP="00AC6A79">
            <w:pPr>
              <w:pStyle w:val="Paragraph"/>
            </w:pPr>
            <w:r>
              <w:t>1. Where we need to perform the contract we have entered into with you.</w:t>
            </w:r>
          </w:p>
          <w:p w14:paraId="494390F3" w14:textId="77777777" w:rsidR="00C82B0E" w:rsidRPr="009E6D64" w:rsidRDefault="00C82B0E" w:rsidP="00AC6A79">
            <w:pPr>
              <w:pStyle w:val="Paragraph"/>
            </w:pPr>
            <w:r>
              <w:t>2. Where we need to comply with a legal obligation.</w:t>
            </w:r>
          </w:p>
          <w:p w14:paraId="401CA833" w14:textId="77777777" w:rsidR="00C82B0E" w:rsidRPr="009E6D64" w:rsidRDefault="00C82B0E" w:rsidP="00AC6A79">
            <w:pPr>
              <w:pStyle w:val="Paragraph"/>
            </w:pPr>
            <w:r>
              <w:t xml:space="preserve">3. Where it is necessary for legitimate interests pursued by us or a third party and your interests and fundamental rights do not override those interests. </w:t>
            </w:r>
          </w:p>
          <w:p w14:paraId="266D71EA" w14:textId="77777777" w:rsidR="00C82B0E" w:rsidRPr="009E6D64" w:rsidRDefault="00C82B0E" w:rsidP="00AC6A79">
            <w:pPr>
              <w:pStyle w:val="Paragraph"/>
            </w:pPr>
            <w:r>
              <w:t>We may also use your personal information in the following situations, which are likely to be rare:</w:t>
            </w:r>
          </w:p>
          <w:p w14:paraId="4FB7D920" w14:textId="77777777" w:rsidR="00C82B0E" w:rsidRPr="009E6D64" w:rsidRDefault="00C82B0E" w:rsidP="00AC6A79">
            <w:pPr>
              <w:pStyle w:val="Paragraph"/>
            </w:pPr>
            <w:r>
              <w:t>1. Where we need to protect your interests (or someone else's interests).</w:t>
            </w:r>
          </w:p>
          <w:p w14:paraId="5B118687" w14:textId="77777777" w:rsidR="00C82B0E" w:rsidRDefault="00C82B0E" w:rsidP="00AC6A79">
            <w:pPr>
              <w:pStyle w:val="Paragraph"/>
            </w:pPr>
            <w:r>
              <w:t>2. Where it is needed in the public interest [or for official purposes].</w:t>
            </w:r>
          </w:p>
        </w:tc>
      </w:tr>
    </w:tbl>
    <w:p w14:paraId="4A0927B4" w14:textId="77777777" w:rsidR="00C82B0E" w:rsidRPr="00ED51C1" w:rsidRDefault="00262A05" w:rsidP="00C82B0E">
      <w:pPr>
        <w:pStyle w:val="ScheduleTitleClause"/>
        <w:numPr>
          <w:ilvl w:val="0"/>
          <w:numId w:val="7"/>
        </w:numPr>
      </w:pPr>
      <w:r>
        <w:lastRenderedPageBreak/>
        <w:fldChar w:fldCharType="begin"/>
      </w:r>
      <w:r w:rsidR="00C82B0E">
        <w:instrText>TC "6. Situations in which we will use your personal information" \l 1</w:instrText>
      </w:r>
      <w:r>
        <w:fldChar w:fldCharType="end"/>
      </w:r>
      <w:bookmarkStart w:id="212" w:name="_Toc256000232"/>
      <w:bookmarkStart w:id="213" w:name="a870329"/>
      <w:r w:rsidR="00C82B0E">
        <w:t>Situations in which we will use your personal information</w:t>
      </w:r>
      <w:bookmarkEnd w:id="212"/>
      <w:bookmarkEnd w:id="213"/>
    </w:p>
    <w:p w14:paraId="5C450891" w14:textId="77777777" w:rsidR="00C82B0E" w:rsidRDefault="00C82B0E" w:rsidP="00C82B0E">
      <w:pPr>
        <w:pStyle w:val="ScheduleUntitledsubclause1"/>
        <w:numPr>
          <w:ilvl w:val="1"/>
          <w:numId w:val="7"/>
        </w:numPr>
      </w:pPr>
      <w:bookmarkStart w:id="214" w:name="a504606"/>
      <w:r>
        <w:t>We need all the categories of information in the list above primarily to allow us to p</w:t>
      </w:r>
      <w:r w:rsidR="003E7E8D">
        <w:t xml:space="preserve">erform our contract with </w:t>
      </w:r>
      <w:proofErr w:type="gramStart"/>
      <w:r w:rsidR="003E7E8D">
        <w:t xml:space="preserve">you </w:t>
      </w:r>
      <w:r>
        <w:t xml:space="preserve"> and</w:t>
      </w:r>
      <w:proofErr w:type="gramEnd"/>
      <w:r>
        <w:t xml:space="preserve"> to enable us to co</w:t>
      </w:r>
      <w:r w:rsidR="003E7E8D">
        <w:t>mply with legal obligations</w:t>
      </w:r>
      <w:r>
        <w:t>. In some cases we may use your personal information</w:t>
      </w:r>
      <w:r w:rsidR="003E7E8D">
        <w:t xml:space="preserve"> to pursue legitimate interests</w:t>
      </w:r>
      <w:r>
        <w:t>, provided your interests and fundamental rights do not override those interests. The situations in which we will process your personal information are</w:t>
      </w:r>
      <w:r w:rsidR="003E7E8D">
        <w:t xml:space="preserve"> listed below. </w:t>
      </w:r>
      <w:r>
        <w:t>Where a legitimate interest is involved, we state what the legitimate interest is.</w:t>
      </w:r>
      <w:bookmarkEnd w:id="214"/>
    </w:p>
    <w:p w14:paraId="5F669D42" w14:textId="77777777" w:rsidR="00C82B0E" w:rsidRDefault="00C82B0E" w:rsidP="00C82B0E">
      <w:pPr>
        <w:pStyle w:val="ScheduleUntitledsubclause2"/>
        <w:numPr>
          <w:ilvl w:val="2"/>
          <w:numId w:val="7"/>
        </w:numPr>
      </w:pPr>
      <w:bookmarkStart w:id="215" w:name="a726465"/>
      <w:r>
        <w:t>Making a decision about y</w:t>
      </w:r>
      <w:r w:rsidR="00AE72F2">
        <w:t>our recruitment or appointment.</w:t>
      </w:r>
      <w:bookmarkEnd w:id="215"/>
    </w:p>
    <w:p w14:paraId="7EABCD1B" w14:textId="77777777" w:rsidR="00C82B0E" w:rsidRDefault="00C82B0E" w:rsidP="00C82B0E">
      <w:pPr>
        <w:pStyle w:val="ScheduleUntitledsubclause2"/>
        <w:numPr>
          <w:ilvl w:val="2"/>
          <w:numId w:val="7"/>
        </w:numPr>
      </w:pPr>
      <w:bookmarkStart w:id="216" w:name="a721254"/>
      <w:r>
        <w:t>Determining the terms on which you work for us.</w:t>
      </w:r>
      <w:bookmarkEnd w:id="216"/>
    </w:p>
    <w:p w14:paraId="1FE886BD" w14:textId="77777777" w:rsidR="00C82B0E" w:rsidRDefault="00C82B0E" w:rsidP="00C82B0E">
      <w:pPr>
        <w:pStyle w:val="ScheduleUntitledsubclause2"/>
        <w:numPr>
          <w:ilvl w:val="2"/>
          <w:numId w:val="7"/>
        </w:numPr>
      </w:pPr>
      <w:bookmarkStart w:id="217" w:name="a434908"/>
      <w:r>
        <w:t>Checking you are legally entitled to work in the UK.</w:t>
      </w:r>
      <w:bookmarkEnd w:id="217"/>
    </w:p>
    <w:p w14:paraId="3685B2CA" w14:textId="77777777" w:rsidR="00C82B0E" w:rsidRDefault="00C82B0E" w:rsidP="00AE72F2">
      <w:pPr>
        <w:pStyle w:val="ScheduleUntitledsubclause2"/>
        <w:numPr>
          <w:ilvl w:val="2"/>
          <w:numId w:val="7"/>
        </w:numPr>
      </w:pPr>
      <w:bookmarkStart w:id="218" w:name="a704941"/>
      <w:r>
        <w:t>Paying you and, if you are an employee or deemed employee for tax purposes, deducting tax and National Insurance contributions (NICs).</w:t>
      </w:r>
      <w:bookmarkEnd w:id="218"/>
    </w:p>
    <w:p w14:paraId="4228B6B7" w14:textId="77777777" w:rsidR="00C82B0E" w:rsidRDefault="00AE72F2" w:rsidP="00C82B0E">
      <w:pPr>
        <w:pStyle w:val="ScheduleUntitledsubclause2"/>
        <w:numPr>
          <w:ilvl w:val="2"/>
          <w:numId w:val="7"/>
        </w:numPr>
      </w:pPr>
      <w:bookmarkStart w:id="219" w:name="a876556"/>
      <w:r>
        <w:t xml:space="preserve"> </w:t>
      </w:r>
      <w:r w:rsidR="00C82B0E">
        <w:t>Enrolling you in a pension arrangement in accordance with our statutory automatic enrolment duties.</w:t>
      </w:r>
      <w:bookmarkEnd w:id="219"/>
    </w:p>
    <w:p w14:paraId="2EF66153" w14:textId="77777777" w:rsidR="00C82B0E" w:rsidRDefault="00AE72F2" w:rsidP="00C82B0E">
      <w:pPr>
        <w:pStyle w:val="ScheduleUntitledsubclause2"/>
        <w:numPr>
          <w:ilvl w:val="2"/>
          <w:numId w:val="7"/>
        </w:numPr>
      </w:pPr>
      <w:bookmarkStart w:id="220" w:name="a555509"/>
      <w:r>
        <w:t xml:space="preserve"> </w:t>
      </w:r>
      <w:r w:rsidR="00C82B0E">
        <w:t>Administering the contract we have entered into with you.</w:t>
      </w:r>
      <w:bookmarkEnd w:id="220"/>
    </w:p>
    <w:p w14:paraId="3D0074A2" w14:textId="77777777" w:rsidR="00C82B0E" w:rsidRDefault="00C82B0E" w:rsidP="00C82B0E">
      <w:pPr>
        <w:pStyle w:val="ScheduleUntitledsubclause2"/>
        <w:numPr>
          <w:ilvl w:val="2"/>
          <w:numId w:val="7"/>
        </w:numPr>
      </w:pPr>
      <w:bookmarkStart w:id="221" w:name="a525699"/>
      <w:r>
        <w:t>Business management and planning, including accounting and auditing.</w:t>
      </w:r>
      <w:bookmarkEnd w:id="221"/>
    </w:p>
    <w:p w14:paraId="55874FA1" w14:textId="77777777" w:rsidR="00C82B0E" w:rsidRDefault="00C82B0E" w:rsidP="00C82B0E">
      <w:pPr>
        <w:pStyle w:val="ScheduleUntitledsubclause2"/>
        <w:numPr>
          <w:ilvl w:val="2"/>
          <w:numId w:val="7"/>
        </w:numPr>
      </w:pPr>
      <w:bookmarkStart w:id="222" w:name="a852941"/>
      <w:r>
        <w:t>Conducting performance reviews, managing performance and determining performance requirements.</w:t>
      </w:r>
      <w:bookmarkEnd w:id="222"/>
    </w:p>
    <w:p w14:paraId="4306B917" w14:textId="77777777" w:rsidR="00C82B0E" w:rsidRDefault="00C82B0E" w:rsidP="00C82B0E">
      <w:pPr>
        <w:pStyle w:val="ScheduleUntitledsubclause2"/>
        <w:numPr>
          <w:ilvl w:val="2"/>
          <w:numId w:val="7"/>
        </w:numPr>
      </w:pPr>
      <w:bookmarkStart w:id="223" w:name="a118701"/>
      <w:r>
        <w:t>Making decisions about salary reviews and compensation.</w:t>
      </w:r>
      <w:bookmarkEnd w:id="223"/>
    </w:p>
    <w:p w14:paraId="73F78CE1" w14:textId="77777777" w:rsidR="00C82B0E" w:rsidRDefault="00C82B0E" w:rsidP="00C82B0E">
      <w:pPr>
        <w:pStyle w:val="ScheduleUntitledsubclause2"/>
        <w:numPr>
          <w:ilvl w:val="2"/>
          <w:numId w:val="7"/>
        </w:numPr>
      </w:pPr>
      <w:bookmarkStart w:id="224" w:name="a757538"/>
      <w:r>
        <w:t>Assessing qualifications for a particular job or task, including decisions about promotions.</w:t>
      </w:r>
      <w:bookmarkEnd w:id="224"/>
    </w:p>
    <w:p w14:paraId="7AE498A8" w14:textId="77777777" w:rsidR="00C82B0E" w:rsidRDefault="00C82B0E" w:rsidP="00C82B0E">
      <w:pPr>
        <w:pStyle w:val="ScheduleUntitledsubclause2"/>
        <w:numPr>
          <w:ilvl w:val="2"/>
          <w:numId w:val="7"/>
        </w:numPr>
      </w:pPr>
      <w:bookmarkStart w:id="225" w:name="a608004"/>
      <w:r>
        <w:t>Gathering evidence for possible grievance or disciplinary hearings.</w:t>
      </w:r>
      <w:bookmarkEnd w:id="225"/>
    </w:p>
    <w:p w14:paraId="2EC16E14" w14:textId="77777777" w:rsidR="00C82B0E" w:rsidRDefault="00C82B0E" w:rsidP="00C82B0E">
      <w:pPr>
        <w:pStyle w:val="ScheduleUntitledsubclause2"/>
        <w:numPr>
          <w:ilvl w:val="2"/>
          <w:numId w:val="7"/>
        </w:numPr>
      </w:pPr>
      <w:bookmarkStart w:id="226" w:name="a445601"/>
      <w:r>
        <w:t>Making decisions about your continued employment or engagement.</w:t>
      </w:r>
      <w:bookmarkEnd w:id="226"/>
    </w:p>
    <w:p w14:paraId="4DA8B148" w14:textId="77777777" w:rsidR="00C82B0E" w:rsidRDefault="00C82B0E" w:rsidP="00C82B0E">
      <w:pPr>
        <w:pStyle w:val="ScheduleUntitledsubclause2"/>
        <w:numPr>
          <w:ilvl w:val="2"/>
          <w:numId w:val="7"/>
        </w:numPr>
      </w:pPr>
      <w:bookmarkStart w:id="227" w:name="a887693"/>
      <w:r>
        <w:t>Making arrangements for the termination of our working relationship.</w:t>
      </w:r>
      <w:bookmarkEnd w:id="227"/>
    </w:p>
    <w:p w14:paraId="5BA603F3" w14:textId="77777777" w:rsidR="00C82B0E" w:rsidRDefault="00C82B0E" w:rsidP="00C82B0E">
      <w:pPr>
        <w:pStyle w:val="ScheduleUntitledsubclause2"/>
        <w:numPr>
          <w:ilvl w:val="2"/>
          <w:numId w:val="7"/>
        </w:numPr>
      </w:pPr>
      <w:bookmarkStart w:id="228" w:name="a787717"/>
      <w:r>
        <w:t>Education, training and development requirements.</w:t>
      </w:r>
      <w:bookmarkEnd w:id="228"/>
    </w:p>
    <w:p w14:paraId="0AF27798" w14:textId="77777777" w:rsidR="00C82B0E" w:rsidRDefault="00C82B0E" w:rsidP="00C82B0E">
      <w:pPr>
        <w:pStyle w:val="ScheduleUntitledsubclause2"/>
        <w:numPr>
          <w:ilvl w:val="2"/>
          <w:numId w:val="7"/>
        </w:numPr>
      </w:pPr>
      <w:bookmarkStart w:id="229" w:name="a603730"/>
      <w:r>
        <w:t>Dealing with legal disputes involving you, or other employees, workers and contractors, including accidents at work.</w:t>
      </w:r>
      <w:bookmarkEnd w:id="229"/>
    </w:p>
    <w:p w14:paraId="12E2AE6E" w14:textId="77777777" w:rsidR="00C82B0E" w:rsidRDefault="00C82B0E" w:rsidP="00C82B0E">
      <w:pPr>
        <w:pStyle w:val="ScheduleUntitledsubclause2"/>
        <w:numPr>
          <w:ilvl w:val="2"/>
          <w:numId w:val="7"/>
        </w:numPr>
      </w:pPr>
      <w:bookmarkStart w:id="230" w:name="a470142"/>
      <w:r>
        <w:t>Ascertaining your fitness to work.</w:t>
      </w:r>
      <w:bookmarkEnd w:id="230"/>
    </w:p>
    <w:p w14:paraId="1D4A6BE2" w14:textId="77777777" w:rsidR="00C82B0E" w:rsidRDefault="00C82B0E" w:rsidP="00C82B0E">
      <w:pPr>
        <w:pStyle w:val="ScheduleUntitledsubclause2"/>
        <w:numPr>
          <w:ilvl w:val="2"/>
          <w:numId w:val="7"/>
        </w:numPr>
      </w:pPr>
      <w:bookmarkStart w:id="231" w:name="a969209"/>
      <w:r>
        <w:t>Managing sickness absence.</w:t>
      </w:r>
      <w:bookmarkEnd w:id="231"/>
    </w:p>
    <w:p w14:paraId="4B19803D" w14:textId="77777777" w:rsidR="00C82B0E" w:rsidRDefault="00C82B0E" w:rsidP="00C82B0E">
      <w:pPr>
        <w:pStyle w:val="ScheduleUntitledsubclause2"/>
        <w:numPr>
          <w:ilvl w:val="2"/>
          <w:numId w:val="7"/>
        </w:numPr>
      </w:pPr>
      <w:bookmarkStart w:id="232" w:name="a564879"/>
      <w:r>
        <w:t>Complying with health and safety obligations.</w:t>
      </w:r>
      <w:bookmarkEnd w:id="232"/>
    </w:p>
    <w:p w14:paraId="2C597469" w14:textId="77777777" w:rsidR="00C82B0E" w:rsidRDefault="00C82B0E" w:rsidP="00C82B0E">
      <w:pPr>
        <w:pStyle w:val="ScheduleUntitledsubclause2"/>
        <w:numPr>
          <w:ilvl w:val="2"/>
          <w:numId w:val="7"/>
        </w:numPr>
      </w:pPr>
      <w:bookmarkStart w:id="233" w:name="a642391"/>
      <w:r>
        <w:t>To prevent fraud.</w:t>
      </w:r>
      <w:bookmarkEnd w:id="233"/>
    </w:p>
    <w:p w14:paraId="7ED3A839" w14:textId="77777777" w:rsidR="00AC6A79" w:rsidRDefault="00C82B0E">
      <w:pPr>
        <w:pStyle w:val="ScheduleUntitledsubclause2"/>
        <w:numPr>
          <w:ilvl w:val="2"/>
          <w:numId w:val="7"/>
        </w:numPr>
      </w:pPr>
      <w:bookmarkStart w:id="234" w:name="a721398"/>
      <w:r>
        <w:t>To monitor your use of our information and communication systems to ensure compliance with our IT policies.</w:t>
      </w:r>
      <w:bookmarkEnd w:id="234"/>
    </w:p>
    <w:p w14:paraId="18E988DF" w14:textId="77777777" w:rsidR="00C82B0E" w:rsidRDefault="00C82B0E" w:rsidP="00C82B0E">
      <w:pPr>
        <w:pStyle w:val="ScheduleUntitledsubclause2"/>
        <w:numPr>
          <w:ilvl w:val="2"/>
          <w:numId w:val="7"/>
        </w:numPr>
      </w:pPr>
      <w:bookmarkStart w:id="235" w:name="a662515"/>
      <w:r>
        <w:t>To ensure network and information security, including preventing unauthorised access to our computer and electronic communications systems and preventing malicious software distribution.</w:t>
      </w:r>
      <w:bookmarkEnd w:id="235"/>
    </w:p>
    <w:p w14:paraId="523497B8" w14:textId="77777777" w:rsidR="00C82B0E" w:rsidRDefault="00AE72F2" w:rsidP="00C82B0E">
      <w:pPr>
        <w:pStyle w:val="ScheduleUntitledsubclause2"/>
        <w:numPr>
          <w:ilvl w:val="2"/>
          <w:numId w:val="7"/>
        </w:numPr>
      </w:pPr>
      <w:bookmarkStart w:id="236" w:name="a186903"/>
      <w:r>
        <w:lastRenderedPageBreak/>
        <w:t xml:space="preserve"> </w:t>
      </w:r>
      <w:r w:rsidR="00C82B0E">
        <w:t>Equal opportunities</w:t>
      </w:r>
      <w:r>
        <w:t>/diversity and inclusion</w:t>
      </w:r>
      <w:r w:rsidR="00C82B0E">
        <w:t xml:space="preserve"> monitoring.</w:t>
      </w:r>
      <w:bookmarkEnd w:id="236"/>
    </w:p>
    <w:p w14:paraId="46AD5D56" w14:textId="77777777" w:rsidR="00C82B0E" w:rsidRDefault="00C82B0E" w:rsidP="00C82B0E">
      <w:pPr>
        <w:pStyle w:val="ScheduleUntitledsubclause1"/>
        <w:numPr>
          <w:ilvl w:val="1"/>
          <w:numId w:val="7"/>
        </w:numPr>
      </w:pPr>
      <w:bookmarkStart w:id="237" w:name="a983441"/>
      <w:r>
        <w:t xml:space="preserve">Some of the above grounds for processing will overlap and there may be several grounds which justify our use of your personal information. </w:t>
      </w:r>
      <w:bookmarkEnd w:id="237"/>
    </w:p>
    <w:p w14:paraId="03E290E0" w14:textId="77777777" w:rsidR="00C82B0E" w:rsidRPr="0030322D" w:rsidRDefault="00262A05" w:rsidP="00C82B0E">
      <w:pPr>
        <w:pStyle w:val="ScheduleTitleClause"/>
        <w:numPr>
          <w:ilvl w:val="0"/>
          <w:numId w:val="7"/>
        </w:numPr>
      </w:pPr>
      <w:r>
        <w:fldChar w:fldCharType="begin"/>
      </w:r>
      <w:r w:rsidR="00C82B0E">
        <w:instrText>TC "7. If you fail to provide personal information" \l 1</w:instrText>
      </w:r>
      <w:r>
        <w:fldChar w:fldCharType="end"/>
      </w:r>
      <w:bookmarkStart w:id="238" w:name="_Toc256000233"/>
      <w:bookmarkStart w:id="239" w:name="a342049"/>
      <w:r w:rsidR="00C82B0E">
        <w:t>If you fail to provide personal information</w:t>
      </w:r>
      <w:bookmarkEnd w:id="238"/>
      <w:bookmarkEnd w:id="239"/>
    </w:p>
    <w:p w14:paraId="25DC92AE" w14:textId="77777777" w:rsidR="00C82B0E" w:rsidRPr="00C71086" w:rsidRDefault="00C82B0E" w:rsidP="00C82B0E">
      <w:pPr>
        <w:pStyle w:val="ScheduleUntitledsubclause1"/>
        <w:numPr>
          <w:ilvl w:val="1"/>
          <w:numId w:val="7"/>
        </w:numPr>
      </w:pPr>
      <w:bookmarkStart w:id="240" w:name="a959091"/>
      <w: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bookmarkEnd w:id="240"/>
    </w:p>
    <w:p w14:paraId="19F3E49F" w14:textId="77777777" w:rsidR="00C82B0E" w:rsidRPr="004C31ED" w:rsidRDefault="00262A05" w:rsidP="00C82B0E">
      <w:pPr>
        <w:pStyle w:val="ScheduleTitleClause"/>
        <w:numPr>
          <w:ilvl w:val="0"/>
          <w:numId w:val="7"/>
        </w:numPr>
      </w:pPr>
      <w:r>
        <w:fldChar w:fldCharType="begin"/>
      </w:r>
      <w:r w:rsidR="00C82B0E">
        <w:instrText>TC "8. Change of purpose" \l 1</w:instrText>
      </w:r>
      <w:r>
        <w:fldChar w:fldCharType="end"/>
      </w:r>
      <w:bookmarkStart w:id="241" w:name="_Toc256000234"/>
      <w:bookmarkStart w:id="242" w:name="a733596"/>
      <w:r w:rsidR="00C82B0E">
        <w:t>Change of purpose</w:t>
      </w:r>
      <w:bookmarkEnd w:id="241"/>
      <w:bookmarkEnd w:id="242"/>
    </w:p>
    <w:p w14:paraId="3C965F36" w14:textId="77777777" w:rsidR="00C82B0E" w:rsidRDefault="00C82B0E" w:rsidP="00C82B0E">
      <w:pPr>
        <w:pStyle w:val="ScheduleUntitledsubclause1"/>
        <w:numPr>
          <w:ilvl w:val="1"/>
          <w:numId w:val="7"/>
        </w:numPr>
      </w:pPr>
      <w:bookmarkStart w:id="243" w:name="a353926"/>
      <w: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bookmarkEnd w:id="243"/>
    </w:p>
    <w:p w14:paraId="6FCF5DFA" w14:textId="77777777" w:rsidR="00C82B0E" w:rsidRDefault="00C82B0E" w:rsidP="00C82B0E">
      <w:pPr>
        <w:pStyle w:val="ScheduleUntitledsubclause1"/>
        <w:numPr>
          <w:ilvl w:val="1"/>
          <w:numId w:val="7"/>
        </w:numPr>
      </w:pPr>
      <w:bookmarkStart w:id="244" w:name="a854881"/>
      <w:r>
        <w:t>Please note that we may process your personal information without your knowledge or consent, in compliance with the above rules, where this is required or permitted by law.</w:t>
      </w:r>
      <w:bookmarkEnd w:id="244"/>
    </w:p>
    <w:p w14:paraId="015524FA" w14:textId="77777777" w:rsidR="00AC6A79" w:rsidRDefault="00262A05">
      <w:pPr>
        <w:pStyle w:val="ScheduleTitleClause"/>
        <w:numPr>
          <w:ilvl w:val="0"/>
          <w:numId w:val="7"/>
        </w:numPr>
      </w:pPr>
      <w:r>
        <w:fldChar w:fldCharType="begin"/>
      </w:r>
      <w:r w:rsidR="00C82B0E">
        <w:instrText>TC "9. How we use particularly sensitive personal information" \l 1</w:instrText>
      </w:r>
      <w:r>
        <w:fldChar w:fldCharType="end"/>
      </w:r>
      <w:bookmarkStart w:id="245" w:name="_Toc256000235"/>
      <w:bookmarkStart w:id="246" w:name="a431055"/>
      <w:r w:rsidR="00C82B0E">
        <w:t>How we use particularly sensitive personal information</w:t>
      </w:r>
      <w:bookmarkEnd w:id="245"/>
      <w:r w:rsidR="00C82B0E">
        <w:t xml:space="preserve"> </w:t>
      </w:r>
      <w:bookmarkEnd w:id="246"/>
    </w:p>
    <w:tbl>
      <w:tblPr>
        <w:tblStyle w:val="ShadedTable"/>
        <w:tblW w:w="0" w:type="auto"/>
        <w:tblLook w:val="04A0" w:firstRow="1" w:lastRow="0" w:firstColumn="1" w:lastColumn="0" w:noHBand="0" w:noVBand="1"/>
      </w:tblPr>
      <w:tblGrid>
        <w:gridCol w:w="9016"/>
      </w:tblGrid>
      <w:tr w:rsidR="00C82B0E" w14:paraId="04A2201A" w14:textId="77777777" w:rsidTr="00AC6A79">
        <w:tc>
          <w:tcPr>
            <w:tcW w:w="10683" w:type="dxa"/>
            <w:tcBorders>
              <w:top w:val="single" w:sz="4" w:space="0" w:color="auto"/>
              <w:left w:val="single" w:sz="4" w:space="0" w:color="auto"/>
              <w:bottom w:val="single" w:sz="4" w:space="0" w:color="auto"/>
              <w:right w:val="single" w:sz="4" w:space="0" w:color="auto"/>
            </w:tcBorders>
          </w:tcPr>
          <w:p w14:paraId="3A78468A" w14:textId="77777777" w:rsidR="00C82B0E" w:rsidRDefault="00C82B0E" w:rsidP="00AC6A79">
            <w:pPr>
              <w:pStyle w:val="Paragraph"/>
            </w:pPr>
            <w:r>
              <w:t>"Special categories" of particularly sensitive personal information, such as information about your health, racial or ethnic origin, sexual orientation or trade union membership,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3336ED0F" w14:textId="77777777" w:rsidR="00C82B0E" w:rsidRPr="009E6D64" w:rsidRDefault="00C82B0E" w:rsidP="00AC6A79">
            <w:pPr>
              <w:pStyle w:val="Paragraph"/>
            </w:pPr>
            <w:r>
              <w:t>1. In limited circumstances, with your explicit written consent.</w:t>
            </w:r>
          </w:p>
          <w:p w14:paraId="5D311DFB" w14:textId="77777777" w:rsidR="00C82B0E" w:rsidRPr="009E6D64" w:rsidRDefault="00C82B0E" w:rsidP="00AC6A79">
            <w:pPr>
              <w:pStyle w:val="Paragraph"/>
            </w:pPr>
            <w:r>
              <w:t xml:space="preserve">2. Where we need to carry out our legal obligations or exercise rights in connection with employment. </w:t>
            </w:r>
          </w:p>
          <w:p w14:paraId="4058159A" w14:textId="77777777" w:rsidR="00C82B0E" w:rsidRPr="009E6D64" w:rsidRDefault="00C82B0E" w:rsidP="00AC6A79">
            <w:pPr>
              <w:pStyle w:val="Paragraph"/>
            </w:pPr>
            <w:r>
              <w:t>3. Where it is needed in the public interest, such as for equal opport</w:t>
            </w:r>
            <w:r w:rsidR="00AE72F2">
              <w:t>unities monitoring</w:t>
            </w:r>
            <w:r>
              <w:t>.</w:t>
            </w:r>
          </w:p>
          <w:p w14:paraId="0E41929C" w14:textId="77777777" w:rsidR="00C82B0E" w:rsidRDefault="00C82B0E" w:rsidP="00AC6A79">
            <w:pPr>
              <w:pStyle w:val="Paragraph"/>
            </w:pPr>
            <w: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tc>
      </w:tr>
    </w:tbl>
    <w:p w14:paraId="5AB6261D" w14:textId="77777777" w:rsidR="00C82B0E" w:rsidRPr="00490D7A" w:rsidRDefault="00262A05" w:rsidP="00C82B0E">
      <w:pPr>
        <w:pStyle w:val="ScheduleTitleClause"/>
        <w:numPr>
          <w:ilvl w:val="0"/>
          <w:numId w:val="7"/>
        </w:numPr>
      </w:pPr>
      <w:r>
        <w:fldChar w:fldCharType="begin"/>
      </w:r>
      <w:r w:rsidR="00C82B0E">
        <w:instrText>TC "10. Situations in which we will use your sensitive personal information" \l 1</w:instrText>
      </w:r>
      <w:r>
        <w:fldChar w:fldCharType="end"/>
      </w:r>
      <w:bookmarkStart w:id="247" w:name="_Toc256000236"/>
      <w:bookmarkStart w:id="248" w:name="a113018"/>
      <w:r w:rsidR="00C82B0E">
        <w:t>Situations in which we will use your sensitive personal information</w:t>
      </w:r>
      <w:bookmarkEnd w:id="247"/>
      <w:bookmarkEnd w:id="248"/>
    </w:p>
    <w:p w14:paraId="18E107DF" w14:textId="77777777" w:rsidR="00C82B0E" w:rsidRDefault="00C82B0E" w:rsidP="00C82B0E">
      <w:pPr>
        <w:pStyle w:val="ScheduleUntitledsubclause1"/>
        <w:numPr>
          <w:ilvl w:val="1"/>
          <w:numId w:val="7"/>
        </w:numPr>
      </w:pPr>
      <w:bookmarkStart w:id="249" w:name="a172551"/>
      <w:r>
        <w:t>In general, we will not process particularly sensitive personal information about you unless it is necessary for performing or exercising obligations or rights in c</w:t>
      </w:r>
      <w:r w:rsidR="00AE72F2">
        <w:t xml:space="preserve">onnection </w:t>
      </w:r>
      <w:r w:rsidR="00AE72F2">
        <w:lastRenderedPageBreak/>
        <w:t xml:space="preserve">with employment. </w:t>
      </w:r>
      <w:r>
        <w:t xml:space="preserve">The situations in which we will process your particularly sensitive personal information are listed below. </w:t>
      </w:r>
      <w:bookmarkEnd w:id="249"/>
    </w:p>
    <w:p w14:paraId="0BF7A79E" w14:textId="77777777" w:rsidR="00C82B0E" w:rsidRDefault="00C82B0E" w:rsidP="00AE72F2">
      <w:pPr>
        <w:pStyle w:val="ScheduleUntitledsubclause2"/>
        <w:numPr>
          <w:ilvl w:val="2"/>
          <w:numId w:val="7"/>
        </w:numPr>
      </w:pPr>
      <w:bookmarkStart w:id="250" w:name="a852005"/>
      <w:r>
        <w:t xml:space="preserve">We will use information about your physical or mental health, or disability status, to ensure your health and safety in the workplace and to assess your fitness to work, to provide appropriate workplace adjustments, to monitor and manage sickness absence and to administer benefits including statutory maternity pay, statutory sick pay, pensions </w:t>
      </w:r>
      <w:r w:rsidR="00AE72F2">
        <w:t xml:space="preserve">and permanent health insurance. </w:t>
      </w:r>
      <w:r>
        <w:t>We need to process this information to exercise rights and perform obligations in connection with your employment.</w:t>
      </w:r>
      <w:bookmarkEnd w:id="250"/>
    </w:p>
    <w:p w14:paraId="36E61551" w14:textId="77777777" w:rsidR="00C82B0E" w:rsidRDefault="00C82B0E" w:rsidP="00C82B0E">
      <w:pPr>
        <w:pStyle w:val="ScheduleUntitledsubclause2"/>
        <w:numPr>
          <w:ilvl w:val="2"/>
          <w:numId w:val="7"/>
        </w:numPr>
      </w:pPr>
      <w:bookmarkStart w:id="251" w:name="a364999"/>
      <w:r>
        <w:t>We will use information about your race or national or ethnic origin, religious, philosophical or moral beliefs, or your sexual life or sexual orientation, to ensure meaningful equal opport</w:t>
      </w:r>
      <w:r w:rsidR="00AE72F2">
        <w:t>unity monitoring and reporting.</w:t>
      </w:r>
      <w:r>
        <w:t xml:space="preserve"> </w:t>
      </w:r>
      <w:bookmarkEnd w:id="251"/>
    </w:p>
    <w:p w14:paraId="33CC91C1" w14:textId="77777777" w:rsidR="00C82B0E" w:rsidRPr="00B07320" w:rsidRDefault="00C82B0E" w:rsidP="00C82B0E">
      <w:pPr>
        <w:pStyle w:val="ScheduleUntitledsubclause2"/>
        <w:numPr>
          <w:ilvl w:val="2"/>
          <w:numId w:val="7"/>
        </w:numPr>
      </w:pPr>
      <w:bookmarkStart w:id="252" w:name="a202209"/>
      <w:r>
        <w:t>We will use trade union membership information to pay trade union premiums, register the status of a protected employee and to comply with employment law obligations.</w:t>
      </w:r>
      <w:bookmarkEnd w:id="252"/>
    </w:p>
    <w:p w14:paraId="4A005DF9" w14:textId="77777777" w:rsidR="00C82B0E" w:rsidRPr="00B07320" w:rsidRDefault="00C82B0E" w:rsidP="00AE72F2">
      <w:pPr>
        <w:pStyle w:val="ScheduleUntitledsubclause2"/>
        <w:numPr>
          <w:ilvl w:val="0"/>
          <w:numId w:val="0"/>
        </w:numPr>
        <w:ind w:left="1555" w:hanging="561"/>
      </w:pPr>
    </w:p>
    <w:p w14:paraId="0B21F087" w14:textId="77777777" w:rsidR="00C82B0E" w:rsidRPr="00ED51C1" w:rsidRDefault="00262A05" w:rsidP="00C82B0E">
      <w:pPr>
        <w:pStyle w:val="ScheduleTitleClause"/>
        <w:numPr>
          <w:ilvl w:val="0"/>
          <w:numId w:val="7"/>
        </w:numPr>
      </w:pPr>
      <w:r>
        <w:fldChar w:fldCharType="begin"/>
      </w:r>
      <w:r w:rsidR="00C82B0E">
        <w:instrText>TC "11. Do we need your consent?" \l 1</w:instrText>
      </w:r>
      <w:r>
        <w:fldChar w:fldCharType="end"/>
      </w:r>
      <w:bookmarkStart w:id="253" w:name="_Toc256000237"/>
      <w:bookmarkStart w:id="254" w:name="a746307"/>
      <w:r w:rsidR="00C82B0E">
        <w:t>Do we need your consent?</w:t>
      </w:r>
      <w:bookmarkEnd w:id="253"/>
      <w:bookmarkEnd w:id="254"/>
    </w:p>
    <w:p w14:paraId="30152111" w14:textId="77777777" w:rsidR="00C82B0E" w:rsidRDefault="00C82B0E" w:rsidP="00C82B0E">
      <w:pPr>
        <w:pStyle w:val="ScheduleUntitledsubclause1"/>
        <w:numPr>
          <w:ilvl w:val="1"/>
          <w:numId w:val="7"/>
        </w:numPr>
      </w:pPr>
      <w:bookmarkStart w:id="255" w:name="a286930"/>
      <w: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bookmarkEnd w:id="255"/>
    </w:p>
    <w:p w14:paraId="35A26198" w14:textId="77777777" w:rsidR="00C82B0E" w:rsidRDefault="00262A05" w:rsidP="00C82B0E">
      <w:pPr>
        <w:pStyle w:val="ScheduleTitleClause"/>
        <w:numPr>
          <w:ilvl w:val="0"/>
          <w:numId w:val="7"/>
        </w:numPr>
      </w:pPr>
      <w:r>
        <w:fldChar w:fldCharType="begin"/>
      </w:r>
      <w:r w:rsidR="00C82B0E">
        <w:instrText>TC "12. Information about criminal convictions" \l 1</w:instrText>
      </w:r>
      <w:r>
        <w:fldChar w:fldCharType="end"/>
      </w:r>
      <w:bookmarkStart w:id="256" w:name="_Toc256000238"/>
      <w:bookmarkStart w:id="257" w:name="a871922"/>
      <w:r w:rsidR="00C82B0E">
        <w:t>Information about criminal convictions</w:t>
      </w:r>
      <w:bookmarkEnd w:id="256"/>
      <w:bookmarkEnd w:id="257"/>
    </w:p>
    <w:tbl>
      <w:tblPr>
        <w:tblStyle w:val="ShadedTable"/>
        <w:tblW w:w="0" w:type="auto"/>
        <w:tblLook w:val="04A0" w:firstRow="1" w:lastRow="0" w:firstColumn="1" w:lastColumn="0" w:noHBand="0" w:noVBand="1"/>
      </w:tblPr>
      <w:tblGrid>
        <w:gridCol w:w="9016"/>
      </w:tblGrid>
      <w:tr w:rsidR="00C82B0E" w14:paraId="1A306318" w14:textId="77777777" w:rsidTr="00AC6A79">
        <w:tc>
          <w:tcPr>
            <w:tcW w:w="10683" w:type="dxa"/>
            <w:tcBorders>
              <w:top w:val="single" w:sz="4" w:space="0" w:color="auto"/>
              <w:left w:val="single" w:sz="4" w:space="0" w:color="auto"/>
              <w:bottom w:val="single" w:sz="4" w:space="0" w:color="auto"/>
              <w:right w:val="single" w:sz="4" w:space="0" w:color="auto"/>
            </w:tcBorders>
          </w:tcPr>
          <w:p w14:paraId="3186C495" w14:textId="77777777" w:rsidR="00C82B0E" w:rsidRPr="00732715" w:rsidRDefault="00C82B0E" w:rsidP="00AC6A79">
            <w:pPr>
              <w:pStyle w:val="Paragraph"/>
            </w:pPr>
            <w:r>
              <w:t>We may only use information relating to criminal convictions where the law allows us to do so. This will usually be where such processing is necessary to carry out our obligations and provided we do so in line with our Data Protection Policy.</w:t>
            </w:r>
          </w:p>
        </w:tc>
      </w:tr>
    </w:tbl>
    <w:p w14:paraId="4D5656D3" w14:textId="77777777" w:rsidR="00C82B0E" w:rsidRDefault="00AE72F2" w:rsidP="00AE72F2">
      <w:pPr>
        <w:pStyle w:val="ScheduleUntitledsubclause1"/>
        <w:numPr>
          <w:ilvl w:val="1"/>
          <w:numId w:val="7"/>
        </w:numPr>
      </w:pPr>
      <w:bookmarkStart w:id="258" w:name="a617149"/>
      <w:r>
        <w:t xml:space="preserve"> </w:t>
      </w:r>
      <w:r w:rsidR="00C82B0E">
        <w:t>We will only collect information about criminal convictions if it is appropriate given the nature of the role and wher</w:t>
      </w:r>
      <w:r>
        <w:t xml:space="preserve">e we are legally able to do so. </w:t>
      </w:r>
      <w:r w:rsidR="00C82B0E">
        <w:t>Where appropriate, we will collect information about criminal convictions as part of the recruitment process or we may be notified of such information directly by you in th</w:t>
      </w:r>
      <w:r>
        <w:t>e course of you working for us.</w:t>
      </w:r>
      <w:r w:rsidR="00C82B0E">
        <w:t xml:space="preserve"> </w:t>
      </w:r>
      <w:bookmarkEnd w:id="258"/>
    </w:p>
    <w:p w14:paraId="044DC4F5" w14:textId="77777777" w:rsidR="00C82B0E" w:rsidRDefault="00C82B0E" w:rsidP="00C82B0E">
      <w:pPr>
        <w:pStyle w:val="ScheduleUntitledsubclause1"/>
        <w:numPr>
          <w:ilvl w:val="1"/>
          <w:numId w:val="7"/>
        </w:numPr>
      </w:pPr>
      <w:bookmarkStart w:id="259" w:name="a442569"/>
      <w:r>
        <w:t>We are allowed to use your personal information in this wa</w:t>
      </w:r>
      <w:r w:rsidR="00AE72F2">
        <w:t xml:space="preserve">y </w:t>
      </w:r>
      <w:r>
        <w:t>to carr</w:t>
      </w:r>
      <w:r w:rsidR="00AE72F2">
        <w:t>y out our obligations</w:t>
      </w:r>
      <w:r>
        <w:t>. We have in place an appropriate policy and safeguards which we are required by law to mai</w:t>
      </w:r>
      <w:r w:rsidR="00AE72F2">
        <w:t>ntain when processing such data</w:t>
      </w:r>
      <w:r>
        <w:t>.</w:t>
      </w:r>
      <w:bookmarkEnd w:id="259"/>
    </w:p>
    <w:p w14:paraId="3689987C" w14:textId="77777777" w:rsidR="00C82B0E" w:rsidRDefault="00262A05" w:rsidP="00C82B0E">
      <w:pPr>
        <w:pStyle w:val="ScheduleTitleClause"/>
        <w:numPr>
          <w:ilvl w:val="0"/>
          <w:numId w:val="7"/>
        </w:numPr>
      </w:pPr>
      <w:r>
        <w:lastRenderedPageBreak/>
        <w:fldChar w:fldCharType="begin"/>
      </w:r>
      <w:r w:rsidR="00C82B0E">
        <w:instrText>TC "13. Automated decision-making" \l 1</w:instrText>
      </w:r>
      <w:r>
        <w:fldChar w:fldCharType="end"/>
      </w:r>
      <w:bookmarkStart w:id="260" w:name="_Toc256000239"/>
      <w:bookmarkStart w:id="261" w:name="a355131"/>
      <w:r w:rsidR="00C82B0E">
        <w:t>Automated decision-making</w:t>
      </w:r>
      <w:bookmarkEnd w:id="260"/>
      <w:bookmarkEnd w:id="261"/>
    </w:p>
    <w:tbl>
      <w:tblPr>
        <w:tblStyle w:val="ShadedTable"/>
        <w:tblW w:w="0" w:type="auto"/>
        <w:tblLook w:val="04A0" w:firstRow="1" w:lastRow="0" w:firstColumn="1" w:lastColumn="0" w:noHBand="0" w:noVBand="1"/>
      </w:tblPr>
      <w:tblGrid>
        <w:gridCol w:w="9016"/>
      </w:tblGrid>
      <w:tr w:rsidR="00C82B0E" w14:paraId="337265E7" w14:textId="77777777" w:rsidTr="00AC6A79">
        <w:tc>
          <w:tcPr>
            <w:tcW w:w="10683" w:type="dxa"/>
            <w:tcBorders>
              <w:top w:val="single" w:sz="4" w:space="0" w:color="auto"/>
              <w:left w:val="single" w:sz="4" w:space="0" w:color="auto"/>
              <w:bottom w:val="single" w:sz="4" w:space="0" w:color="auto"/>
              <w:right w:val="single" w:sz="4" w:space="0" w:color="auto"/>
            </w:tcBorders>
          </w:tcPr>
          <w:p w14:paraId="57ABB0B3" w14:textId="77777777" w:rsidR="00C82B0E" w:rsidRDefault="00C82B0E" w:rsidP="00AC6A79">
            <w:pPr>
              <w:pStyle w:val="Paragraph"/>
            </w:pPr>
            <w:r>
              <w:t>Automated decision-making takes place when an electronic system uses personal information to make a decision without human intervention. We are allowed to use automated decision-making in the following circumstances:</w:t>
            </w:r>
          </w:p>
          <w:p w14:paraId="70A6B331" w14:textId="77777777" w:rsidR="00C82B0E" w:rsidRPr="009E6D64" w:rsidRDefault="00C82B0E" w:rsidP="00AC6A79">
            <w:pPr>
              <w:pStyle w:val="Paragraph"/>
            </w:pPr>
            <w:r>
              <w:t>1. Where we have notified you of the decision and given you one month to request a reconsideration.</w:t>
            </w:r>
          </w:p>
          <w:p w14:paraId="46355BC8" w14:textId="77777777" w:rsidR="00C82B0E" w:rsidRPr="009E6D64" w:rsidRDefault="00C82B0E" w:rsidP="00AC6A79">
            <w:pPr>
              <w:pStyle w:val="Paragraph"/>
            </w:pPr>
            <w:r>
              <w:t>2. Where it is necessary to perform the contract with you and appropriate measures are in place to safeguard your rights.</w:t>
            </w:r>
          </w:p>
          <w:p w14:paraId="080EE09A" w14:textId="77777777" w:rsidR="00C82B0E" w:rsidRPr="009E6D64" w:rsidRDefault="00C82B0E" w:rsidP="00AC6A79">
            <w:pPr>
              <w:pStyle w:val="Paragraph"/>
            </w:pPr>
            <w:r>
              <w:t>3. In limited circumstances, with your explicit written consent and where appropriate measures are in place to safeguard your rights.</w:t>
            </w:r>
          </w:p>
          <w:p w14:paraId="3DCB185C" w14:textId="77777777" w:rsidR="00C82B0E" w:rsidRDefault="00C82B0E" w:rsidP="00AC6A79">
            <w:pPr>
              <w:pStyle w:val="Paragraph"/>
            </w:pPr>
            <w:r>
              <w:t>If we make an automated decision on the basis of any particularly sensitive personal information, we must have either your explicit written consent or it must be justified in the public interest, and we must also put in place appropriate measures to safeguard your rights.</w:t>
            </w:r>
          </w:p>
        </w:tc>
      </w:tr>
    </w:tbl>
    <w:p w14:paraId="46BC18A6" w14:textId="77777777" w:rsidR="00C82B0E" w:rsidRPr="001F4B8B" w:rsidRDefault="00C82B0E" w:rsidP="00C82B0E">
      <w:pPr>
        <w:pStyle w:val="ScheduleUntitledsubclause1"/>
        <w:numPr>
          <w:ilvl w:val="1"/>
          <w:numId w:val="7"/>
        </w:numPr>
      </w:pPr>
      <w:bookmarkStart w:id="262" w:name="a353069"/>
      <w:r>
        <w:t>We do not envisage that any decisions will be taken about you using automated means, however we will notify you in writing if this position changes.</w:t>
      </w:r>
      <w:bookmarkEnd w:id="262"/>
    </w:p>
    <w:p w14:paraId="390A67F4" w14:textId="77777777" w:rsidR="00C82B0E" w:rsidRPr="00283A33" w:rsidRDefault="00262A05" w:rsidP="00C82B0E">
      <w:pPr>
        <w:pStyle w:val="ScheduleTitleClause"/>
        <w:numPr>
          <w:ilvl w:val="0"/>
          <w:numId w:val="7"/>
        </w:numPr>
      </w:pPr>
      <w:r>
        <w:fldChar w:fldCharType="begin"/>
      </w:r>
      <w:r w:rsidR="00C82B0E">
        <w:instrText>TC "14. Data sharing" \l 1</w:instrText>
      </w:r>
      <w:r>
        <w:fldChar w:fldCharType="end"/>
      </w:r>
      <w:bookmarkStart w:id="263" w:name="_Toc256000240"/>
      <w:bookmarkStart w:id="264" w:name="a831080"/>
      <w:r w:rsidR="00C82B0E">
        <w:t>Data sharing</w:t>
      </w:r>
      <w:bookmarkEnd w:id="263"/>
      <w:bookmarkEnd w:id="264"/>
    </w:p>
    <w:tbl>
      <w:tblPr>
        <w:tblStyle w:val="ShadedTable"/>
        <w:tblW w:w="0" w:type="auto"/>
        <w:tblLook w:val="04A0" w:firstRow="1" w:lastRow="0" w:firstColumn="1" w:lastColumn="0" w:noHBand="0" w:noVBand="1"/>
      </w:tblPr>
      <w:tblGrid>
        <w:gridCol w:w="9016"/>
      </w:tblGrid>
      <w:tr w:rsidR="00C82B0E" w14:paraId="5BAD41FB" w14:textId="77777777" w:rsidTr="00AC6A79">
        <w:tc>
          <w:tcPr>
            <w:tcW w:w="10683" w:type="dxa"/>
            <w:tcBorders>
              <w:top w:val="single" w:sz="4" w:space="0" w:color="auto"/>
              <w:left w:val="single" w:sz="4" w:space="0" w:color="auto"/>
              <w:bottom w:val="single" w:sz="4" w:space="0" w:color="auto"/>
              <w:right w:val="single" w:sz="4" w:space="0" w:color="auto"/>
            </w:tcBorders>
          </w:tcPr>
          <w:p w14:paraId="5F42D8B3" w14:textId="77777777" w:rsidR="00C82B0E" w:rsidRDefault="00C82B0E" w:rsidP="00AC6A79">
            <w:pPr>
              <w:pStyle w:val="Paragraph"/>
            </w:pPr>
            <w:r>
              <w:t>We may have to share your data with third parties, including third-party service providers</w:t>
            </w:r>
            <w:r w:rsidR="00AE72F2">
              <w:t xml:space="preserve"> and other entities</w:t>
            </w:r>
            <w:r>
              <w:t>.</w:t>
            </w:r>
          </w:p>
          <w:p w14:paraId="22803BCC" w14:textId="77777777" w:rsidR="00C82B0E" w:rsidRDefault="00C82B0E" w:rsidP="00AC6A79">
            <w:pPr>
              <w:pStyle w:val="Paragraph"/>
            </w:pPr>
            <w:r>
              <w:t>We require third parties to respect the security of your data and to treat it in accordance with the law.</w:t>
            </w:r>
          </w:p>
          <w:p w14:paraId="2C82C2C0" w14:textId="77777777" w:rsidR="00C82B0E" w:rsidRPr="009E6D64" w:rsidRDefault="00C82B0E" w:rsidP="00AC6A79">
            <w:pPr>
              <w:pStyle w:val="Paragraph"/>
            </w:pPr>
            <w:r>
              <w:t>We may transfer your personal information outside the UK.</w:t>
            </w:r>
          </w:p>
          <w:p w14:paraId="2F75F7B9" w14:textId="77777777" w:rsidR="00C82B0E" w:rsidRDefault="00C82B0E" w:rsidP="00AC6A79">
            <w:pPr>
              <w:pStyle w:val="Paragraph"/>
            </w:pPr>
            <w:r>
              <w:t>If we do, you can expect a similar degree of protection in respect of your personal information.</w:t>
            </w:r>
          </w:p>
        </w:tc>
      </w:tr>
    </w:tbl>
    <w:p w14:paraId="20C928DB" w14:textId="77777777" w:rsidR="00C82B0E" w:rsidRPr="00AF53C0" w:rsidRDefault="00262A05" w:rsidP="00C82B0E">
      <w:pPr>
        <w:pStyle w:val="ScheduleTitleClause"/>
        <w:numPr>
          <w:ilvl w:val="0"/>
          <w:numId w:val="7"/>
        </w:numPr>
      </w:pPr>
      <w:r>
        <w:fldChar w:fldCharType="begin"/>
      </w:r>
      <w:r w:rsidR="00C82B0E">
        <w:instrText>TC "15. Why might you share my personal information with third parties?" \l 1</w:instrText>
      </w:r>
      <w:r>
        <w:fldChar w:fldCharType="end"/>
      </w:r>
      <w:bookmarkStart w:id="265" w:name="_Toc256000241"/>
      <w:bookmarkStart w:id="266" w:name="a308269"/>
      <w:r w:rsidR="00C82B0E">
        <w:t>Why might you share my personal information with third parties?</w:t>
      </w:r>
      <w:bookmarkEnd w:id="265"/>
      <w:bookmarkEnd w:id="266"/>
    </w:p>
    <w:p w14:paraId="603117E6" w14:textId="77777777" w:rsidR="00C82B0E" w:rsidRDefault="00C82B0E" w:rsidP="00C82B0E">
      <w:pPr>
        <w:pStyle w:val="ScheduleUntitledsubclause1"/>
        <w:numPr>
          <w:ilvl w:val="1"/>
          <w:numId w:val="7"/>
        </w:numPr>
      </w:pPr>
      <w:bookmarkStart w:id="267" w:name="a123058"/>
      <w:r>
        <w:t xml:space="preserve">We will share your personal information with third parties where required by law, where it is necessary to administer the working relationship with you or where we have another legitimate interest in doing so. </w:t>
      </w:r>
      <w:bookmarkEnd w:id="267"/>
    </w:p>
    <w:p w14:paraId="566EB130" w14:textId="77777777" w:rsidR="00C82B0E" w:rsidRPr="00AF53C0" w:rsidRDefault="00262A05" w:rsidP="00C82B0E">
      <w:pPr>
        <w:pStyle w:val="ScheduleTitleClause"/>
        <w:numPr>
          <w:ilvl w:val="0"/>
          <w:numId w:val="7"/>
        </w:numPr>
      </w:pPr>
      <w:r>
        <w:fldChar w:fldCharType="begin"/>
      </w:r>
      <w:r w:rsidR="00C82B0E">
        <w:instrText>TC "16. Which third-party service providers process my personal information?" \l 1</w:instrText>
      </w:r>
      <w:r>
        <w:fldChar w:fldCharType="end"/>
      </w:r>
      <w:bookmarkStart w:id="268" w:name="_Toc256000242"/>
      <w:bookmarkStart w:id="269" w:name="a241574"/>
      <w:r w:rsidR="00C82B0E">
        <w:t>Which third-party service providers process my personal information?</w:t>
      </w:r>
      <w:bookmarkEnd w:id="268"/>
      <w:bookmarkEnd w:id="269"/>
    </w:p>
    <w:p w14:paraId="6F906815" w14:textId="77777777" w:rsidR="00C82B0E" w:rsidRDefault="00C82B0E" w:rsidP="00C82B0E">
      <w:pPr>
        <w:pStyle w:val="ScheduleUntitledsubclause1"/>
        <w:numPr>
          <w:ilvl w:val="1"/>
          <w:numId w:val="7"/>
        </w:numPr>
      </w:pPr>
      <w:bookmarkStart w:id="270" w:name="a366599"/>
      <w:r>
        <w:t>"Third parties" includes third-party service providers (including contractors and designated agents) and</w:t>
      </w:r>
      <w:r w:rsidR="00AE72F2">
        <w:t xml:space="preserve"> other entities. </w:t>
      </w:r>
      <w:r>
        <w:t xml:space="preserve">The following activities are carried out by </w:t>
      </w:r>
      <w:r w:rsidR="00AE72F2">
        <w:t>third-party service providers: payroll, IT services</w:t>
      </w:r>
      <w:r>
        <w:t xml:space="preserve">. </w:t>
      </w:r>
      <w:bookmarkEnd w:id="270"/>
    </w:p>
    <w:p w14:paraId="11F5F22E" w14:textId="77777777" w:rsidR="00C82B0E" w:rsidRPr="00AF53C0" w:rsidRDefault="00262A05" w:rsidP="00C82B0E">
      <w:pPr>
        <w:pStyle w:val="ScheduleTitleClause"/>
        <w:numPr>
          <w:ilvl w:val="0"/>
          <w:numId w:val="7"/>
        </w:numPr>
      </w:pPr>
      <w:r>
        <w:lastRenderedPageBreak/>
        <w:fldChar w:fldCharType="begin"/>
      </w:r>
      <w:r w:rsidR="00C82B0E">
        <w:instrText>TC "17. How secure is my information with third-party service providers and other entities in our group?" \l 1</w:instrText>
      </w:r>
      <w:r>
        <w:fldChar w:fldCharType="end"/>
      </w:r>
      <w:bookmarkStart w:id="271" w:name="_Toc256000243"/>
      <w:bookmarkStart w:id="272" w:name="a256374"/>
      <w:r w:rsidR="00C82B0E">
        <w:t>How secure is my information with third-party service providers and other entities in our group?</w:t>
      </w:r>
      <w:bookmarkEnd w:id="271"/>
      <w:bookmarkEnd w:id="272"/>
    </w:p>
    <w:p w14:paraId="23588EA0" w14:textId="77777777" w:rsidR="00C82B0E" w:rsidRDefault="00C82B0E" w:rsidP="00C82B0E">
      <w:pPr>
        <w:pStyle w:val="ScheduleUntitledsubclause1"/>
        <w:numPr>
          <w:ilvl w:val="1"/>
          <w:numId w:val="7"/>
        </w:numPr>
      </w:pPr>
      <w:bookmarkStart w:id="273" w:name="a792516"/>
      <w:r>
        <w:t>All our third-party service providers</w:t>
      </w:r>
      <w:r w:rsidR="00667721">
        <w:t xml:space="preserve"> and other entities</w:t>
      </w:r>
      <w:r>
        <w:t xml:space="preserve">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bookmarkEnd w:id="273"/>
    </w:p>
    <w:p w14:paraId="176467A5" w14:textId="77777777" w:rsidR="00C82B0E" w:rsidRPr="00C21DCF" w:rsidRDefault="00262A05" w:rsidP="00C82B0E">
      <w:pPr>
        <w:pStyle w:val="ScheduleTitleClause"/>
        <w:numPr>
          <w:ilvl w:val="0"/>
          <w:numId w:val="7"/>
        </w:numPr>
      </w:pPr>
      <w:r>
        <w:fldChar w:fldCharType="begin"/>
      </w:r>
      <w:r w:rsidR="00C82B0E">
        <w:instrText>TC "19. What about other third parties?" \l 1</w:instrText>
      </w:r>
      <w:r>
        <w:fldChar w:fldCharType="end"/>
      </w:r>
      <w:bookmarkStart w:id="274" w:name="_Toc256000245"/>
      <w:bookmarkStart w:id="275" w:name="a791437"/>
      <w:r w:rsidR="00C82B0E">
        <w:t>What about other third parties?</w:t>
      </w:r>
      <w:bookmarkEnd w:id="274"/>
      <w:bookmarkEnd w:id="275"/>
    </w:p>
    <w:p w14:paraId="01E8DE6A" w14:textId="77777777" w:rsidR="00C82B0E" w:rsidRDefault="00C82B0E" w:rsidP="00C82B0E">
      <w:pPr>
        <w:pStyle w:val="ScheduleUntitledsubclause1"/>
        <w:numPr>
          <w:ilvl w:val="1"/>
          <w:numId w:val="7"/>
        </w:numPr>
      </w:pPr>
      <w:bookmarkStart w:id="276" w:name="a571999"/>
      <w:r>
        <w:t>We may also need to share your personal information with a regulator or to otherwise comply with the law. This may include</w:t>
      </w:r>
      <w:r w:rsidR="00667721">
        <w:t xml:space="preserve"> making returns to HMRC</w:t>
      </w:r>
      <w:r>
        <w:t>.</w:t>
      </w:r>
      <w:bookmarkEnd w:id="276"/>
    </w:p>
    <w:p w14:paraId="5DA94832" w14:textId="77777777" w:rsidR="00C82B0E" w:rsidRDefault="00262A05" w:rsidP="00C82B0E">
      <w:pPr>
        <w:pStyle w:val="ScheduleTitleClause"/>
        <w:numPr>
          <w:ilvl w:val="0"/>
          <w:numId w:val="7"/>
        </w:numPr>
      </w:pPr>
      <w:r>
        <w:fldChar w:fldCharType="begin"/>
      </w:r>
      <w:r w:rsidR="00C82B0E">
        <w:instrText>TC "20. Data security" \l 1</w:instrText>
      </w:r>
      <w:r>
        <w:fldChar w:fldCharType="end"/>
      </w:r>
      <w:bookmarkStart w:id="277" w:name="_Toc256000246"/>
      <w:bookmarkStart w:id="278" w:name="a963338"/>
      <w:r w:rsidR="00C82B0E">
        <w:t>Data security</w:t>
      </w:r>
      <w:bookmarkEnd w:id="277"/>
      <w:bookmarkEnd w:id="278"/>
    </w:p>
    <w:p w14:paraId="42438F24" w14:textId="77777777" w:rsidR="00C82B0E" w:rsidRDefault="00C82B0E" w:rsidP="00C82B0E">
      <w:pPr>
        <w:pStyle w:val="ScheduleUntitledsubclause1"/>
        <w:numPr>
          <w:ilvl w:val="1"/>
          <w:numId w:val="7"/>
        </w:numPr>
      </w:pPr>
      <w:bookmarkStart w:id="279" w:name="a698172"/>
      <w:r>
        <w:t>We have put in place procedures to deal with any suspected data security breach and will notify you and any applicable regulator of a suspected breach where we are legally required to do so.</w:t>
      </w:r>
      <w:bookmarkEnd w:id="279"/>
    </w:p>
    <w:p w14:paraId="34D734EA" w14:textId="77777777" w:rsidR="00C82B0E" w:rsidRDefault="00262A05" w:rsidP="00C82B0E">
      <w:pPr>
        <w:pStyle w:val="ScheduleTitleClause"/>
        <w:numPr>
          <w:ilvl w:val="0"/>
          <w:numId w:val="7"/>
        </w:numPr>
      </w:pPr>
      <w:r>
        <w:fldChar w:fldCharType="begin"/>
      </w:r>
      <w:r w:rsidR="00C82B0E">
        <w:instrText>TC "21. Data retention" \l 1</w:instrText>
      </w:r>
      <w:r>
        <w:fldChar w:fldCharType="end"/>
      </w:r>
      <w:bookmarkStart w:id="280" w:name="_Toc256000247"/>
      <w:bookmarkStart w:id="281" w:name="a395052"/>
      <w:r w:rsidR="00C82B0E">
        <w:t>Data retention</w:t>
      </w:r>
      <w:bookmarkEnd w:id="280"/>
      <w:bookmarkEnd w:id="281"/>
    </w:p>
    <w:p w14:paraId="3F15D0DF" w14:textId="77777777" w:rsidR="00C82B0E" w:rsidRPr="001E07AB" w:rsidRDefault="00262A05" w:rsidP="00C82B0E">
      <w:pPr>
        <w:pStyle w:val="ScheduleTitleClause"/>
        <w:numPr>
          <w:ilvl w:val="0"/>
          <w:numId w:val="7"/>
        </w:numPr>
      </w:pPr>
      <w:r>
        <w:fldChar w:fldCharType="begin"/>
      </w:r>
      <w:r w:rsidR="00C82B0E">
        <w:instrText>TC "22. How long will you use my information for?" \l 1</w:instrText>
      </w:r>
      <w:r>
        <w:fldChar w:fldCharType="end"/>
      </w:r>
      <w:bookmarkStart w:id="282" w:name="_Toc256000248"/>
      <w:bookmarkStart w:id="283" w:name="a821911"/>
      <w:r w:rsidR="00C82B0E">
        <w:t>How long will you use my information for?</w:t>
      </w:r>
      <w:bookmarkEnd w:id="282"/>
      <w:bookmarkEnd w:id="283"/>
    </w:p>
    <w:p w14:paraId="42FAC903" w14:textId="77777777" w:rsidR="00C82B0E" w:rsidRDefault="00C82B0E" w:rsidP="00C82B0E">
      <w:pPr>
        <w:pStyle w:val="ScheduleUntitledsubclause1"/>
        <w:numPr>
          <w:ilvl w:val="1"/>
          <w:numId w:val="7"/>
        </w:numPr>
      </w:pPr>
      <w:bookmarkStart w:id="284" w:name="a271772"/>
      <w:r>
        <w:t>We will only retain your personal information for as long as necessary to fulfil the purposes we collected it for, including for the purposes of satisfying any legal, accounting, or reporting requireme</w:t>
      </w:r>
      <w:r w:rsidR="00667721">
        <w:t>nts.</w:t>
      </w:r>
      <w:r w:rsidR="00471755">
        <w:t xml:space="preserve"> </w:t>
      </w:r>
      <w:r>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bookmarkEnd w:id="284"/>
    </w:p>
    <w:p w14:paraId="29FE554D" w14:textId="77777777" w:rsidR="00C82B0E" w:rsidRDefault="00C82B0E" w:rsidP="00C82B0E">
      <w:pPr>
        <w:pStyle w:val="ScheduleUntitledsubclause1"/>
        <w:numPr>
          <w:ilvl w:val="1"/>
          <w:numId w:val="7"/>
        </w:numPr>
      </w:pPr>
      <w:bookmarkStart w:id="285" w:name="a998059"/>
      <w:r>
        <w:t>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w:t>
      </w:r>
      <w:r w:rsidR="00471755">
        <w:t>sonal information</w:t>
      </w:r>
      <w:r>
        <w:t>.</w:t>
      </w:r>
      <w:bookmarkEnd w:id="285"/>
    </w:p>
    <w:p w14:paraId="1D1B4351" w14:textId="77777777" w:rsidR="00C82B0E" w:rsidRDefault="00262A05" w:rsidP="00C82B0E">
      <w:pPr>
        <w:pStyle w:val="ScheduleTitleClause"/>
        <w:numPr>
          <w:ilvl w:val="0"/>
          <w:numId w:val="7"/>
        </w:numPr>
      </w:pPr>
      <w:r>
        <w:fldChar w:fldCharType="begin"/>
      </w:r>
      <w:r w:rsidR="00C82B0E">
        <w:instrText>TC "23. Rights of access, correction, erasure, and restriction" \l 1</w:instrText>
      </w:r>
      <w:r>
        <w:fldChar w:fldCharType="end"/>
      </w:r>
      <w:bookmarkStart w:id="286" w:name="_Toc256000249"/>
      <w:bookmarkStart w:id="287" w:name="a754284"/>
      <w:r w:rsidR="00C82B0E">
        <w:t>Rights of access, correction, erasure, and restriction</w:t>
      </w:r>
      <w:bookmarkEnd w:id="286"/>
      <w:r w:rsidR="00C82B0E">
        <w:t xml:space="preserve"> </w:t>
      </w:r>
      <w:bookmarkEnd w:id="287"/>
    </w:p>
    <w:p w14:paraId="39F233D2" w14:textId="77777777" w:rsidR="00C82B0E" w:rsidRPr="001E07AB" w:rsidRDefault="00262A05" w:rsidP="00C82B0E">
      <w:pPr>
        <w:pStyle w:val="ScheduleTitleClause"/>
        <w:numPr>
          <w:ilvl w:val="0"/>
          <w:numId w:val="7"/>
        </w:numPr>
      </w:pPr>
      <w:r>
        <w:fldChar w:fldCharType="begin"/>
      </w:r>
      <w:r w:rsidR="00C82B0E">
        <w:instrText>TC "24. Your duty to inform us of changes" \l 1</w:instrText>
      </w:r>
      <w:r>
        <w:fldChar w:fldCharType="end"/>
      </w:r>
      <w:bookmarkStart w:id="288" w:name="_Toc256000250"/>
      <w:bookmarkStart w:id="289" w:name="a105683"/>
      <w:r w:rsidR="00C82B0E">
        <w:t>Your duty to inform us of changes</w:t>
      </w:r>
      <w:bookmarkEnd w:id="288"/>
      <w:bookmarkEnd w:id="289"/>
    </w:p>
    <w:p w14:paraId="1BBADE60" w14:textId="77777777" w:rsidR="00C82B0E" w:rsidRPr="001E07AB" w:rsidRDefault="00C82B0E" w:rsidP="00C82B0E">
      <w:pPr>
        <w:pStyle w:val="ScheduleUntitledsubclause1"/>
        <w:numPr>
          <w:ilvl w:val="1"/>
          <w:numId w:val="7"/>
        </w:numPr>
      </w:pPr>
      <w:bookmarkStart w:id="290" w:name="a684987"/>
      <w:r>
        <w:t xml:space="preserve">It is important that the personal information we hold about you is accurate and current. Please keep us informed if your personal information changes during your working relationship with us. </w:t>
      </w:r>
      <w:bookmarkEnd w:id="290"/>
    </w:p>
    <w:p w14:paraId="6AF1CF9B" w14:textId="77777777" w:rsidR="00C82B0E" w:rsidRPr="001E07AB" w:rsidRDefault="00262A05" w:rsidP="00C82B0E">
      <w:pPr>
        <w:pStyle w:val="ScheduleTitleClause"/>
        <w:numPr>
          <w:ilvl w:val="0"/>
          <w:numId w:val="7"/>
        </w:numPr>
      </w:pPr>
      <w:r>
        <w:fldChar w:fldCharType="begin"/>
      </w:r>
      <w:r w:rsidR="00C82B0E">
        <w:instrText>TC "25. Your rights in connection with personal information" \l 1</w:instrText>
      </w:r>
      <w:r>
        <w:fldChar w:fldCharType="end"/>
      </w:r>
      <w:bookmarkStart w:id="291" w:name="_Toc256000251"/>
      <w:bookmarkStart w:id="292" w:name="a755998"/>
      <w:r w:rsidR="00C82B0E">
        <w:t>Your rights in connection with personal information</w:t>
      </w:r>
      <w:bookmarkEnd w:id="291"/>
      <w:bookmarkEnd w:id="292"/>
    </w:p>
    <w:p w14:paraId="59B65921" w14:textId="77777777" w:rsidR="00AC6A79" w:rsidRDefault="00C82B0E">
      <w:pPr>
        <w:pStyle w:val="ScheduleUntitledsubclause1"/>
        <w:numPr>
          <w:ilvl w:val="1"/>
          <w:numId w:val="7"/>
        </w:numPr>
      </w:pPr>
      <w:bookmarkStart w:id="293" w:name="a247561"/>
      <w:r>
        <w:t>Under certain circumstances, by law you have the right to:</w:t>
      </w:r>
      <w:bookmarkEnd w:id="293"/>
    </w:p>
    <w:p w14:paraId="43862F83" w14:textId="77777777" w:rsidR="00AC6A79" w:rsidRDefault="00D46655">
      <w:pPr>
        <w:pStyle w:val="ScheduleUntitledsubclause2"/>
        <w:numPr>
          <w:ilvl w:val="2"/>
          <w:numId w:val="7"/>
        </w:numPr>
      </w:pPr>
      <w:bookmarkStart w:id="294" w:name="a347113"/>
      <w:r w:rsidRPr="00D46655">
        <w:rPr>
          <w:b/>
        </w:rPr>
        <w:lastRenderedPageBreak/>
        <w:t xml:space="preserve">Request access </w:t>
      </w:r>
      <w:r w:rsidR="00C82B0E">
        <w:t>to your personal information (commonly known as a "data subject access request"). This enables you to receive a copy of the personal information we hold about you and to check that we are lawfully processing it.</w:t>
      </w:r>
      <w:bookmarkEnd w:id="294"/>
    </w:p>
    <w:p w14:paraId="0DD99D58" w14:textId="77777777" w:rsidR="00C82B0E" w:rsidRPr="001E07AB" w:rsidRDefault="00C82B0E" w:rsidP="00C82B0E">
      <w:pPr>
        <w:pStyle w:val="ScheduleUntitledsubclause2"/>
        <w:numPr>
          <w:ilvl w:val="2"/>
          <w:numId w:val="7"/>
        </w:numPr>
      </w:pPr>
      <w:bookmarkStart w:id="295" w:name="a522717"/>
      <w:r>
        <w:rPr>
          <w:b/>
        </w:rPr>
        <w:t xml:space="preserve">Request correction </w:t>
      </w:r>
      <w:r>
        <w:t>of the personal information that we hold about you. This enables you to have any incomplete or inaccurate information we hold about you corrected.</w:t>
      </w:r>
      <w:bookmarkEnd w:id="295"/>
    </w:p>
    <w:p w14:paraId="7075E9E5" w14:textId="77777777" w:rsidR="00C82B0E" w:rsidRDefault="00C82B0E" w:rsidP="00C82B0E">
      <w:pPr>
        <w:pStyle w:val="ScheduleUntitledsubclause2"/>
        <w:numPr>
          <w:ilvl w:val="2"/>
          <w:numId w:val="7"/>
        </w:numPr>
      </w:pPr>
      <w:bookmarkStart w:id="296" w:name="a501521"/>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bookmarkEnd w:id="296"/>
    </w:p>
    <w:p w14:paraId="769AE77B" w14:textId="77777777" w:rsidR="00AC6A79" w:rsidRDefault="00C82B0E">
      <w:pPr>
        <w:pStyle w:val="ScheduleUntitledsubclause2"/>
        <w:numPr>
          <w:ilvl w:val="2"/>
          <w:numId w:val="7"/>
        </w:numPr>
      </w:pPr>
      <w:bookmarkStart w:id="297" w:name="a942298"/>
      <w:r>
        <w:rPr>
          <w:b/>
        </w:rPr>
        <w:t xml:space="preserve">Object to processing </w:t>
      </w:r>
      <w: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bookmarkEnd w:id="297"/>
    </w:p>
    <w:p w14:paraId="2FAF4C1A" w14:textId="77777777" w:rsidR="00AC6A79" w:rsidRDefault="00C82B0E">
      <w:pPr>
        <w:pStyle w:val="ScheduleUntitledsubclause2"/>
        <w:numPr>
          <w:ilvl w:val="2"/>
          <w:numId w:val="7"/>
        </w:numPr>
      </w:pPr>
      <w:bookmarkStart w:id="298" w:name="a322902"/>
      <w:r>
        <w:rPr>
          <w:b/>
        </w:rPr>
        <w:t xml:space="preserve">Request the restriction of </w:t>
      </w:r>
      <w:r w:rsidR="00D46655" w:rsidRPr="00D46655">
        <w:rPr>
          <w:rFonts w:eastAsia="Times New Roman"/>
          <w:b/>
        </w:rPr>
        <w:t xml:space="preserve">processing </w:t>
      </w:r>
      <w:r>
        <w:t>of your personal information. This enables you to ask us to suspend the processing of personal information about you, for example if you want us to establish its accuracy or the reason for processing it.</w:t>
      </w:r>
      <w:bookmarkEnd w:id="298"/>
    </w:p>
    <w:p w14:paraId="73074301" w14:textId="77777777" w:rsidR="00AC6A79" w:rsidRDefault="00C82B0E">
      <w:pPr>
        <w:pStyle w:val="ScheduleUntitledsubclause2"/>
        <w:numPr>
          <w:ilvl w:val="2"/>
          <w:numId w:val="7"/>
        </w:numPr>
      </w:pPr>
      <w:bookmarkStart w:id="299" w:name="a377949"/>
      <w:r>
        <w:rPr>
          <w:b/>
        </w:rPr>
        <w:t>Request</w:t>
      </w:r>
      <w:r w:rsidR="00D46655" w:rsidRPr="00D46655">
        <w:rPr>
          <w:rFonts w:eastAsia="Times New Roman"/>
          <w:b/>
        </w:rPr>
        <w:t xml:space="preserve"> the </w:t>
      </w:r>
      <w:r>
        <w:rPr>
          <w:b/>
        </w:rPr>
        <w:t>transfer</w:t>
      </w:r>
      <w:r w:rsidR="00D46655" w:rsidRPr="00D46655">
        <w:rPr>
          <w:rFonts w:eastAsia="Times New Roman"/>
          <w:b/>
        </w:rPr>
        <w:t xml:space="preserve"> </w:t>
      </w:r>
      <w:r>
        <w:t xml:space="preserve">of your personal </w:t>
      </w:r>
      <w:bookmarkStart w:id="300" w:name="a119140"/>
      <w:bookmarkStart w:id="301" w:name="_Toc442202327"/>
      <w:r>
        <w:t xml:space="preserve">information to </w:t>
      </w:r>
      <w:bookmarkEnd w:id="300"/>
      <w:bookmarkEnd w:id="301"/>
      <w:r>
        <w:t xml:space="preserve">another party. </w:t>
      </w:r>
      <w:bookmarkEnd w:id="299"/>
    </w:p>
    <w:p w14:paraId="78A27B17" w14:textId="77777777" w:rsidR="00C82B0E" w:rsidRDefault="00C82B0E" w:rsidP="00C82B0E">
      <w:pPr>
        <w:pStyle w:val="ScheduleUntitledsubclause1"/>
        <w:numPr>
          <w:ilvl w:val="1"/>
          <w:numId w:val="7"/>
        </w:numPr>
      </w:pPr>
      <w:bookmarkStart w:id="302" w:name="a662060"/>
      <w:r>
        <w:t xml:space="preserve">If you want to review, verify, correct or request erasure of your personal information, object to the processing of your personal data, or request that we transfer a copy of your personal information to another </w:t>
      </w:r>
      <w:r w:rsidR="00471755">
        <w:t>party, please contact the Managing Director</w:t>
      </w:r>
      <w:r>
        <w:t xml:space="preserve"> in writing.</w:t>
      </w:r>
      <w:bookmarkEnd w:id="302"/>
    </w:p>
    <w:p w14:paraId="0C59199E" w14:textId="77777777" w:rsidR="00C82B0E" w:rsidRPr="001E07AB" w:rsidRDefault="00262A05" w:rsidP="00C82B0E">
      <w:pPr>
        <w:pStyle w:val="ScheduleTitleClause"/>
        <w:numPr>
          <w:ilvl w:val="0"/>
          <w:numId w:val="7"/>
        </w:numPr>
      </w:pPr>
      <w:r>
        <w:fldChar w:fldCharType="begin"/>
      </w:r>
      <w:r w:rsidR="00C82B0E">
        <w:instrText>TC "26. No fee usually required" \l 1</w:instrText>
      </w:r>
      <w:r>
        <w:fldChar w:fldCharType="end"/>
      </w:r>
      <w:bookmarkStart w:id="303" w:name="_Toc256000252"/>
      <w:bookmarkStart w:id="304" w:name="a204249"/>
      <w:r w:rsidR="00C82B0E">
        <w:t>No fee usually required</w:t>
      </w:r>
      <w:bookmarkEnd w:id="303"/>
      <w:bookmarkEnd w:id="304"/>
    </w:p>
    <w:p w14:paraId="51388A67" w14:textId="77777777" w:rsidR="00C82B0E" w:rsidRPr="001E07AB" w:rsidRDefault="00C82B0E" w:rsidP="00C82B0E">
      <w:pPr>
        <w:pStyle w:val="ScheduleUntitledsubclause1"/>
        <w:numPr>
          <w:ilvl w:val="1"/>
          <w:numId w:val="7"/>
        </w:numPr>
      </w:pPr>
      <w:bookmarkStart w:id="305" w:name="a402619"/>
      <w: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bookmarkEnd w:id="305"/>
    </w:p>
    <w:p w14:paraId="0122809E" w14:textId="77777777" w:rsidR="00C82B0E" w:rsidRPr="001E07AB" w:rsidRDefault="00262A05" w:rsidP="00C82B0E">
      <w:pPr>
        <w:pStyle w:val="ScheduleTitleClause"/>
        <w:numPr>
          <w:ilvl w:val="0"/>
          <w:numId w:val="7"/>
        </w:numPr>
      </w:pPr>
      <w:r>
        <w:fldChar w:fldCharType="begin"/>
      </w:r>
      <w:r w:rsidR="00C82B0E">
        <w:instrText>TC "27. What we may need from you" \l 1</w:instrText>
      </w:r>
      <w:r>
        <w:fldChar w:fldCharType="end"/>
      </w:r>
      <w:bookmarkStart w:id="306" w:name="_Toc256000253"/>
      <w:bookmarkStart w:id="307" w:name="a125149"/>
      <w:r w:rsidR="00C82B0E">
        <w:t>What we may need from you</w:t>
      </w:r>
      <w:bookmarkEnd w:id="306"/>
      <w:bookmarkEnd w:id="307"/>
    </w:p>
    <w:p w14:paraId="23ACCFCB" w14:textId="77777777" w:rsidR="00AC6A79" w:rsidRDefault="00C82B0E">
      <w:pPr>
        <w:pStyle w:val="ScheduleUntitledsubclause1"/>
        <w:numPr>
          <w:ilvl w:val="1"/>
          <w:numId w:val="7"/>
        </w:numPr>
      </w:pPr>
      <w:bookmarkStart w:id="308" w:name="a558196"/>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bookmarkEnd w:id="308"/>
    </w:p>
    <w:p w14:paraId="37AC6089" w14:textId="77777777" w:rsidR="00C82B0E" w:rsidRDefault="00C82B0E" w:rsidP="00C82B0E">
      <w:pPr>
        <w:pStyle w:val="NoNumTitle-Clause"/>
      </w:pPr>
      <w:bookmarkStart w:id="309" w:name="a710573"/>
      <w:r>
        <w:t>Right to withdraw consent</w:t>
      </w:r>
      <w:bookmarkEnd w:id="309"/>
    </w:p>
    <w:p w14:paraId="6B00392D" w14:textId="77777777" w:rsidR="00C82B0E" w:rsidRDefault="00C82B0E" w:rsidP="00C82B0E">
      <w:pPr>
        <w:pStyle w:val="ScheduleUntitledsubclause1"/>
        <w:numPr>
          <w:ilvl w:val="1"/>
          <w:numId w:val="7"/>
        </w:numPr>
      </w:pPr>
      <w:bookmarkStart w:id="310" w:name="a730371"/>
      <w:r>
        <w:t xml:space="preserve">In the limited circumstances where you may have provided your consent to the collection, processing and transfer of your personal information for a specific purpose, </w:t>
      </w:r>
      <w:r>
        <w:lastRenderedPageBreak/>
        <w:t>you have the right to withdraw your consent for that specific processing at any time. To withdraw your co</w:t>
      </w:r>
      <w:r w:rsidR="00471755">
        <w:t>nsent, please contact the Managing Director</w:t>
      </w:r>
      <w:r>
        <w:t>. Once we have received notification that you have withdrawn your consent, we will no longer process your information for the purpose or purposes you originally agreed to, unless we have another legitimate basis for doing so in law.</w:t>
      </w:r>
      <w:bookmarkEnd w:id="310"/>
    </w:p>
    <w:p w14:paraId="029E6DEF" w14:textId="77777777" w:rsidR="00C82B0E" w:rsidRDefault="00C82B0E" w:rsidP="00C82B0E">
      <w:pPr>
        <w:pStyle w:val="NoNumTitle-Clause"/>
      </w:pPr>
      <w:bookmarkStart w:id="311" w:name="a676451"/>
      <w:r>
        <w:t>Data protection officer</w:t>
      </w:r>
      <w:bookmarkEnd w:id="311"/>
    </w:p>
    <w:p w14:paraId="12EC2399" w14:textId="77777777" w:rsidR="00C82B0E" w:rsidRDefault="00AF28C7" w:rsidP="00C82B0E">
      <w:pPr>
        <w:pStyle w:val="ScheduleUntitledsubclause1"/>
        <w:numPr>
          <w:ilvl w:val="1"/>
          <w:numId w:val="7"/>
        </w:numPr>
      </w:pPr>
      <w:bookmarkStart w:id="312" w:name="a133780"/>
      <w:r>
        <w:t>The Company’s Managing Director will</w:t>
      </w:r>
      <w:r w:rsidR="00C82B0E">
        <w:t xml:space="preserve"> oversee compliance with this privacy notice. If you have any questions about this privacy notice or how we handle your personal infor</w:t>
      </w:r>
      <w:r>
        <w:t>mation, please contact the Managing Director</w:t>
      </w:r>
      <w:r w:rsidR="00C82B0E">
        <w:t>.</w:t>
      </w:r>
      <w:bookmarkEnd w:id="312"/>
    </w:p>
    <w:p w14:paraId="081E59CA" w14:textId="77777777" w:rsidR="00C82B0E" w:rsidRDefault="00262A05" w:rsidP="00C82B0E">
      <w:pPr>
        <w:pStyle w:val="ScheduleTitleClause"/>
        <w:numPr>
          <w:ilvl w:val="0"/>
          <w:numId w:val="7"/>
        </w:numPr>
      </w:pPr>
      <w:r>
        <w:fldChar w:fldCharType="begin"/>
      </w:r>
      <w:r w:rsidR="00C82B0E">
        <w:instrText>TC "28. Changes to this privacy notice" \l 1</w:instrText>
      </w:r>
      <w:r>
        <w:fldChar w:fldCharType="end"/>
      </w:r>
      <w:bookmarkStart w:id="313" w:name="_Toc256000254"/>
      <w:bookmarkStart w:id="314" w:name="a639415"/>
      <w:r w:rsidR="00C82B0E">
        <w:t>Changes to this privacy notice</w:t>
      </w:r>
      <w:bookmarkEnd w:id="313"/>
      <w:bookmarkEnd w:id="314"/>
    </w:p>
    <w:p w14:paraId="0F673D27" w14:textId="77777777" w:rsidR="00C82B0E" w:rsidRDefault="00C82B0E" w:rsidP="00C82B0E">
      <w:pPr>
        <w:pStyle w:val="ScheduleUntitledsubclause1"/>
        <w:numPr>
          <w:ilvl w:val="1"/>
          <w:numId w:val="7"/>
        </w:numPr>
      </w:pPr>
      <w:bookmarkStart w:id="315" w:name="a936032"/>
      <w: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bookmarkEnd w:id="315"/>
    </w:p>
    <w:p w14:paraId="06A1BF70" w14:textId="77777777" w:rsidR="00C82B0E" w:rsidRDefault="00C82B0E" w:rsidP="00C82B0E">
      <w:pPr>
        <w:pStyle w:val="ScheduleUntitledsubclause1"/>
        <w:numPr>
          <w:ilvl w:val="1"/>
          <w:numId w:val="7"/>
        </w:numPr>
      </w:pPr>
      <w:bookmarkStart w:id="316" w:name="a441515"/>
      <w:proofErr w:type="gramStart"/>
      <w:r>
        <w:t>I,_</w:t>
      </w:r>
      <w:proofErr w:type="gramEnd"/>
      <w:r>
        <w:t>__________________________ (employee/worker/contractor name), acknowledge that on _________________________ (date), I</w:t>
      </w:r>
      <w:r w:rsidR="00AF28C7">
        <w:t xml:space="preserve"> received a copy of </w:t>
      </w:r>
      <w:proofErr w:type="spellStart"/>
      <w:r w:rsidR="00AF28C7">
        <w:t>Aboveline</w:t>
      </w:r>
      <w:proofErr w:type="spellEnd"/>
      <w:r w:rsidR="00AF28C7">
        <w:t xml:space="preserve"> Limited’s</w:t>
      </w:r>
      <w:r>
        <w:t xml:space="preserve"> privacy notice for employees, workers and contractors and that I have read and understood it.</w:t>
      </w:r>
      <w:bookmarkEnd w:id="316"/>
    </w:p>
    <w:p w14:paraId="0639DCFF" w14:textId="77777777" w:rsidR="00C82B0E" w:rsidRDefault="00C82B0E" w:rsidP="00C82B0E">
      <w:pPr>
        <w:pStyle w:val="Paragraph"/>
      </w:pPr>
      <w:r>
        <w:t>Signature ……………………………………………………….</w:t>
      </w:r>
    </w:p>
    <w:p w14:paraId="74DFC3AD" w14:textId="77777777" w:rsidR="00C82B0E" w:rsidRDefault="00C82B0E" w:rsidP="00C82B0E">
      <w:pPr>
        <w:pStyle w:val="Paragraph"/>
      </w:pPr>
      <w:r>
        <w:t>Printed Name ……………………………………………….</w:t>
      </w:r>
    </w:p>
    <w:p w14:paraId="4762C805" w14:textId="77777777" w:rsidR="005D751A" w:rsidRDefault="005D751A"/>
    <w:sectPr w:rsidR="005D751A" w:rsidSect="005D7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0DAB"/>
    <w:multiLevelType w:val="multilevel"/>
    <w:tmpl w:val="2A846E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 w15:restartNumberingAfterBreak="0">
    <w:nsid w:val="7DB56452"/>
    <w:multiLevelType w:val="multilevel"/>
    <w:tmpl w:val="7DB56451"/>
    <w:numStyleLink w:val="ScheduleListStyle"/>
  </w:abstractNum>
  <w:abstractNum w:abstractNumId="5" w15:restartNumberingAfterBreak="0">
    <w:nsid w:val="7DB56453"/>
    <w:multiLevelType w:val="multilevel"/>
    <w:tmpl w:val="7DB56451"/>
    <w:name w:val="main_list"/>
    <w:numStyleLink w:val="ScheduleListStyle"/>
  </w:abstractNum>
  <w:abstractNum w:abstractNumId="6"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7" w15:restartNumberingAfterBreak="0">
    <w:nsid w:val="7DB56456"/>
    <w:multiLevelType w:val="multilevel"/>
    <w:tmpl w:val="7DB56455"/>
    <w:numStyleLink w:val="ClauseListStyle"/>
  </w:abstractNum>
  <w:abstractNum w:abstractNumId="8" w15:restartNumberingAfterBreak="0">
    <w:nsid w:val="7DB56470"/>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9" w15:restartNumberingAfterBreak="0">
    <w:nsid w:val="7DB56471"/>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16cid:durableId="237640855">
    <w:abstractNumId w:val="3"/>
  </w:num>
  <w:num w:numId="2" w16cid:durableId="567956049">
    <w:abstractNumId w:val="4"/>
  </w:num>
  <w:num w:numId="3" w16cid:durableId="393041566">
    <w:abstractNumId w:val="5"/>
  </w:num>
  <w:num w:numId="4" w16cid:durableId="1677540697">
    <w:abstractNumId w:val="6"/>
  </w:num>
  <w:num w:numId="5" w16cid:durableId="1760324099">
    <w:abstractNumId w:val="7"/>
  </w:num>
  <w:num w:numId="6" w16cid:durableId="1283077567">
    <w:abstractNumId w:val="8"/>
  </w:num>
  <w:num w:numId="7" w16cid:durableId="12658374">
    <w:abstractNumId w:val="9"/>
  </w:num>
  <w:num w:numId="8" w16cid:durableId="1892614623">
    <w:abstractNumId w:val="2"/>
  </w:num>
  <w:num w:numId="9" w16cid:durableId="74520215">
    <w:abstractNumId w:val="2"/>
    <w:lvlOverride w:ilvl="0">
      <w:startOverride w:val="1"/>
    </w:lvlOverride>
  </w:num>
  <w:num w:numId="10" w16cid:durableId="1748117113">
    <w:abstractNumId w:val="0"/>
  </w:num>
  <w:num w:numId="11" w16cid:durableId="1232698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74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0E"/>
    <w:rsid w:val="00175423"/>
    <w:rsid w:val="001D407D"/>
    <w:rsid w:val="00262A05"/>
    <w:rsid w:val="002940A7"/>
    <w:rsid w:val="003E7E8D"/>
    <w:rsid w:val="00471755"/>
    <w:rsid w:val="005D751A"/>
    <w:rsid w:val="00667721"/>
    <w:rsid w:val="00850DBA"/>
    <w:rsid w:val="009F2864"/>
    <w:rsid w:val="00AC6A79"/>
    <w:rsid w:val="00AE72F2"/>
    <w:rsid w:val="00AF28C7"/>
    <w:rsid w:val="00C82B0E"/>
    <w:rsid w:val="00CE50C9"/>
    <w:rsid w:val="00D46655"/>
    <w:rsid w:val="00DA7221"/>
    <w:rsid w:val="00DF6371"/>
    <w:rsid w:val="00E01ED0"/>
    <w:rsid w:val="00E05655"/>
    <w:rsid w:val="00F41F2C"/>
    <w:rsid w:val="00FC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2803"/>
  <w15:docId w15:val="{0CFDD088-971A-4D44-9F99-114E6B0A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B0E"/>
  </w:style>
  <w:style w:type="paragraph" w:styleId="Heading4">
    <w:name w:val="heading 4"/>
    <w:basedOn w:val="Normal"/>
    <w:next w:val="Normal"/>
    <w:link w:val="Heading4Char"/>
    <w:uiPriority w:val="9"/>
    <w:semiHidden/>
    <w:unhideWhenUsed/>
    <w:qFormat/>
    <w:rsid w:val="00C82B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qFormat/>
    <w:rsid w:val="00C82B0E"/>
    <w:pPr>
      <w:spacing w:after="120" w:line="300" w:lineRule="atLeast"/>
      <w:jc w:val="both"/>
    </w:pPr>
    <w:rPr>
      <w:rFonts w:ascii="Arial" w:eastAsia="Arial Unicode MS" w:hAnsi="Arial" w:cs="Arial"/>
      <w:color w:val="000000"/>
      <w:szCs w:val="20"/>
    </w:rPr>
  </w:style>
  <w:style w:type="character" w:customStyle="1" w:styleId="ParagraphChar">
    <w:name w:val="Paragraph Char"/>
    <w:basedOn w:val="DefaultParagraphFont"/>
    <w:link w:val="Paragraph"/>
    <w:rsid w:val="00C82B0E"/>
    <w:rPr>
      <w:rFonts w:ascii="Arial" w:eastAsia="Arial Unicode MS" w:hAnsi="Arial" w:cs="Arial"/>
      <w:color w:val="000000"/>
      <w:szCs w:val="20"/>
    </w:rPr>
  </w:style>
  <w:style w:type="paragraph" w:customStyle="1" w:styleId="ParaClause">
    <w:name w:val="Para Clause"/>
    <w:basedOn w:val="Normal"/>
    <w:rsid w:val="00C82B0E"/>
    <w:pPr>
      <w:spacing w:before="120" w:after="120" w:line="300" w:lineRule="atLeast"/>
      <w:ind w:left="720"/>
      <w:jc w:val="both"/>
    </w:pPr>
    <w:rPr>
      <w:rFonts w:ascii="Arial" w:eastAsia="Arial Unicode MS" w:hAnsi="Arial" w:cs="Arial"/>
      <w:color w:val="000000"/>
      <w:szCs w:val="20"/>
    </w:rPr>
  </w:style>
  <w:style w:type="character" w:styleId="Hyperlink">
    <w:name w:val="Hyperlink"/>
    <w:basedOn w:val="DefaultParagraphFont"/>
    <w:rsid w:val="00C82B0E"/>
    <w:rPr>
      <w:i/>
      <w:color w:val="000000"/>
      <w:u w:val="single"/>
    </w:rPr>
  </w:style>
  <w:style w:type="paragraph" w:customStyle="1" w:styleId="Schedule">
    <w:name w:val="Schedule"/>
    <w:qFormat/>
    <w:rsid w:val="00C82B0E"/>
    <w:pPr>
      <w:numPr>
        <w:numId w:val="2"/>
      </w:numPr>
      <w:spacing w:before="240" w:after="240" w:line="240" w:lineRule="atLeast"/>
    </w:pPr>
    <w:rPr>
      <w:rFonts w:ascii="Arial" w:eastAsia="Arial Unicode MS" w:hAnsi="Arial" w:cs="Arial"/>
      <w:b/>
      <w:color w:val="000000"/>
      <w:lang w:val="en-US"/>
    </w:rPr>
  </w:style>
  <w:style w:type="paragraph" w:customStyle="1" w:styleId="NoNumTitle-Clause">
    <w:name w:val="No Num Title - Clause"/>
    <w:basedOn w:val="Normal"/>
    <w:qFormat/>
    <w:rsid w:val="00C82B0E"/>
    <w:pPr>
      <w:keepNext/>
      <w:spacing w:before="240" w:after="240" w:line="300" w:lineRule="atLeast"/>
      <w:ind w:left="720"/>
      <w:jc w:val="both"/>
      <w:outlineLvl w:val="0"/>
    </w:pPr>
    <w:rPr>
      <w:rFonts w:ascii="Arial" w:eastAsia="Arial Unicode MS" w:hAnsi="Arial" w:cs="Arial"/>
      <w:b/>
      <w:color w:val="000000"/>
      <w:kern w:val="28"/>
      <w:szCs w:val="20"/>
    </w:rPr>
  </w:style>
  <w:style w:type="table" w:customStyle="1" w:styleId="ShadedTable">
    <w:name w:val="Shaded Table"/>
    <w:basedOn w:val="TableNormal"/>
    <w:uiPriority w:val="99"/>
    <w:rsid w:val="00C82B0E"/>
    <w:pPr>
      <w:spacing w:after="0" w:line="240" w:lineRule="auto"/>
    </w:pPr>
    <w:rPr>
      <w:rFonts w:asciiTheme="minorHAnsi" w:eastAsiaTheme="minorEastAsia" w:hAnsiTheme="minorHAnsi" w:cstheme="minorBidi"/>
      <w:color w:val="000000"/>
      <w:lang w:eastAsia="en-GB"/>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Para-Clause-nonum">
    <w:name w:val="Para - Clause - no num"/>
    <w:aliases w:val="Body  clause"/>
    <w:basedOn w:val="Normal"/>
    <w:next w:val="Normal"/>
    <w:rsid w:val="00C82B0E"/>
    <w:pPr>
      <w:spacing w:before="120" w:after="120" w:line="300" w:lineRule="atLeast"/>
      <w:ind w:left="720"/>
      <w:jc w:val="both"/>
    </w:pPr>
    <w:rPr>
      <w:rFonts w:ascii="Arial" w:eastAsia="Arial Unicode MS" w:hAnsi="Arial" w:cs="Arial"/>
      <w:color w:val="000000"/>
      <w:szCs w:val="20"/>
    </w:rPr>
  </w:style>
  <w:style w:type="paragraph" w:customStyle="1" w:styleId="ScheduleTitleClause">
    <w:name w:val="Schedule Title Clause"/>
    <w:basedOn w:val="Normal"/>
    <w:rsid w:val="00C82B0E"/>
    <w:pPr>
      <w:keepNext/>
      <w:numPr>
        <w:numId w:val="5"/>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C82B0E"/>
    <w:pPr>
      <w:numPr>
        <w:ilvl w:val="1"/>
        <w:numId w:val="5"/>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C82B0E"/>
    <w:pPr>
      <w:numPr>
        <w:ilvl w:val="2"/>
        <w:numId w:val="5"/>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C82B0E"/>
    <w:pPr>
      <w:numPr>
        <w:ilvl w:val="3"/>
        <w:numId w:val="5"/>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Titlesubclause1">
    <w:name w:val="Schedule Title subclause1"/>
    <w:basedOn w:val="ScheduleUntitledsubclause1"/>
    <w:qFormat/>
    <w:rsid w:val="00C82B0E"/>
    <w:pPr>
      <w:spacing w:before="120"/>
    </w:pPr>
    <w:rPr>
      <w:b/>
    </w:rPr>
  </w:style>
  <w:style w:type="numbering" w:customStyle="1" w:styleId="ScheduleListStyle">
    <w:name w:val="ScheduleListStyle"/>
    <w:rsid w:val="00C82B0E"/>
    <w:pPr>
      <w:numPr>
        <w:numId w:val="1"/>
      </w:numPr>
    </w:pPr>
  </w:style>
  <w:style w:type="numbering" w:customStyle="1" w:styleId="ClauseListStyle">
    <w:name w:val="ClauseListStyle"/>
    <w:rsid w:val="00C82B0E"/>
    <w:pPr>
      <w:numPr>
        <w:numId w:val="4"/>
      </w:numPr>
    </w:pPr>
  </w:style>
  <w:style w:type="paragraph" w:customStyle="1" w:styleId="Sch1styleclause">
    <w:name w:val="Sch  (1style) clause"/>
    <w:basedOn w:val="Normal"/>
    <w:rsid w:val="00C82B0E"/>
    <w:pPr>
      <w:numPr>
        <w:numId w:val="8"/>
      </w:numPr>
      <w:spacing w:before="320" w:after="0" w:line="300" w:lineRule="atLeast"/>
      <w:jc w:val="both"/>
      <w:outlineLvl w:val="0"/>
    </w:pPr>
    <w:rPr>
      <w:rFonts w:eastAsia="Times New Roman"/>
      <w:b/>
      <w:smallCaps/>
      <w:szCs w:val="20"/>
    </w:rPr>
  </w:style>
  <w:style w:type="paragraph" w:customStyle="1" w:styleId="Sch1stylesubclause">
    <w:name w:val="Sch  (1style) sub clause"/>
    <w:basedOn w:val="Normal"/>
    <w:rsid w:val="00C82B0E"/>
    <w:pPr>
      <w:numPr>
        <w:ilvl w:val="1"/>
        <w:numId w:val="8"/>
      </w:numPr>
      <w:spacing w:before="280" w:after="120" w:line="300" w:lineRule="atLeast"/>
      <w:jc w:val="both"/>
      <w:outlineLvl w:val="1"/>
    </w:pPr>
    <w:rPr>
      <w:rFonts w:eastAsia="Times New Roman"/>
      <w:color w:val="000000"/>
      <w:szCs w:val="20"/>
    </w:rPr>
  </w:style>
  <w:style w:type="paragraph" w:customStyle="1" w:styleId="Sch1stylepara">
    <w:name w:val="Sch (1style) para"/>
    <w:basedOn w:val="Normal"/>
    <w:rsid w:val="00C82B0E"/>
    <w:pPr>
      <w:numPr>
        <w:ilvl w:val="2"/>
        <w:numId w:val="8"/>
      </w:numPr>
      <w:spacing w:after="120" w:line="300" w:lineRule="atLeast"/>
      <w:jc w:val="both"/>
    </w:pPr>
    <w:rPr>
      <w:rFonts w:eastAsia="Times New Roman"/>
      <w:szCs w:val="20"/>
    </w:rPr>
  </w:style>
  <w:style w:type="paragraph" w:customStyle="1" w:styleId="Sch1stylesubpara">
    <w:name w:val="Sch (1style) sub para"/>
    <w:basedOn w:val="Heading4"/>
    <w:rsid w:val="00C82B0E"/>
    <w:pPr>
      <w:keepNext w:val="0"/>
      <w:keepLines w:val="0"/>
      <w:numPr>
        <w:ilvl w:val="3"/>
        <w:numId w:val="8"/>
      </w:numPr>
      <w:tabs>
        <w:tab w:val="left" w:pos="2261"/>
      </w:tabs>
      <w:spacing w:before="0" w:after="120" w:line="300" w:lineRule="atLeast"/>
      <w:jc w:val="both"/>
    </w:pPr>
    <w:rPr>
      <w:rFonts w:ascii="Times New Roman" w:eastAsia="Times New Roman" w:hAnsi="Times New Roman" w:cs="Times New Roman"/>
      <w:b w:val="0"/>
      <w:bCs w:val="0"/>
      <w:i w:val="0"/>
      <w:iCs w:val="0"/>
      <w:color w:val="auto"/>
      <w:szCs w:val="20"/>
    </w:rPr>
  </w:style>
  <w:style w:type="character" w:customStyle="1" w:styleId="Heading4Char">
    <w:name w:val="Heading 4 Char"/>
    <w:basedOn w:val="DefaultParagraphFont"/>
    <w:link w:val="Heading4"/>
    <w:uiPriority w:val="9"/>
    <w:semiHidden/>
    <w:rsid w:val="00C82B0E"/>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82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B0E"/>
    <w:rPr>
      <w:rFonts w:ascii="Tahoma" w:hAnsi="Tahoma" w:cs="Tahoma"/>
      <w:sz w:val="16"/>
      <w:szCs w:val="16"/>
    </w:rPr>
  </w:style>
  <w:style w:type="paragraph" w:styleId="ListParagraph">
    <w:name w:val="List Paragraph"/>
    <w:basedOn w:val="Normal"/>
    <w:uiPriority w:val="34"/>
    <w:qFormat/>
    <w:rsid w:val="00DA7221"/>
    <w:pPr>
      <w:spacing w:after="0"/>
      <w:ind w:left="720"/>
      <w:contextualSpacing/>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46873285E6C4E8AE8FF87698164E5" ma:contentTypeVersion="15" ma:contentTypeDescription="Create a new document." ma:contentTypeScope="" ma:versionID="0a104464db23cc296cb76dc8b99cbfc9">
  <xsd:schema xmlns:xsd="http://www.w3.org/2001/XMLSchema" xmlns:xs="http://www.w3.org/2001/XMLSchema" xmlns:p="http://schemas.microsoft.com/office/2006/metadata/properties" xmlns:ns2="a7168d60-4234-4ee1-8c02-58d0f4a9e297" xmlns:ns3="06ce3a95-2293-4bc3-8c99-f90bebe479f4" targetNamespace="http://schemas.microsoft.com/office/2006/metadata/properties" ma:root="true" ma:fieldsID="3701aff90be829235ed53e6da0fee55e" ns2:_="" ns3:_="">
    <xsd:import namespace="a7168d60-4234-4ee1-8c02-58d0f4a9e297"/>
    <xsd:import namespace="06ce3a95-2293-4bc3-8c99-f90bebe479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68d60-4234-4ee1-8c02-58d0f4a9e29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ede825f-085c-4f4d-80b8-892f5469381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ce3a95-2293-4bc3-8c99-f90bebe479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6bb9fb-84cf-4b47-bf03-84f82e71dc63}" ma:internalName="TaxCatchAll" ma:showField="CatchAllData" ma:web="06ce3a95-2293-4bc3-8c99-f90bebe479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168d60-4234-4ee1-8c02-58d0f4a9e297">
      <Terms xmlns="http://schemas.microsoft.com/office/infopath/2007/PartnerControls"/>
    </lcf76f155ced4ddcb4097134ff3c332f>
    <TaxCatchAll xmlns="06ce3a95-2293-4bc3-8c99-f90bebe479f4" xsi:nil="true"/>
  </documentManagement>
</p:properties>
</file>

<file path=customXml/itemProps1.xml><?xml version="1.0" encoding="utf-8"?>
<ds:datastoreItem xmlns:ds="http://schemas.openxmlformats.org/officeDocument/2006/customXml" ds:itemID="{45C78504-C4F0-46F3-9588-B04A4D7A9D13}"/>
</file>

<file path=customXml/itemProps2.xml><?xml version="1.0" encoding="utf-8"?>
<ds:datastoreItem xmlns:ds="http://schemas.openxmlformats.org/officeDocument/2006/customXml" ds:itemID="{FC473F41-2EBC-46D0-918C-8FB210F8D6D3}"/>
</file>

<file path=customXml/itemProps3.xml><?xml version="1.0" encoding="utf-8"?>
<ds:datastoreItem xmlns:ds="http://schemas.openxmlformats.org/officeDocument/2006/customXml" ds:itemID="{139C7865-1865-49CD-97F6-B1456DEFC424}"/>
</file>

<file path=docProps/app.xml><?xml version="1.0" encoding="utf-8"?>
<Properties xmlns="http://schemas.openxmlformats.org/officeDocument/2006/extended-properties" xmlns:vt="http://schemas.openxmlformats.org/officeDocument/2006/docPropsVTypes">
  <Template>Normal.dotm</Template>
  <TotalTime>1</TotalTime>
  <Pages>22</Pages>
  <Words>7332</Words>
  <Characters>41795</Characters>
  <Application>Microsoft Office Word</Application>
  <DocSecurity>2</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Tyrer</dc:creator>
  <cp:lastModifiedBy>Louise Davies</cp:lastModifiedBy>
  <cp:revision>2</cp:revision>
  <dcterms:created xsi:type="dcterms:W3CDTF">2025-06-27T14:58:00Z</dcterms:created>
  <dcterms:modified xsi:type="dcterms:W3CDTF">2025-06-27T15:34:00Z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0x0101003F646873285E6C4E8AE8FF87698164E5</vt:lpwstr>
  </property>
</Properties>
</file>